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43AC0" w14:textId="137E687A" w:rsidR="00E76EBE" w:rsidRPr="00ED76B7" w:rsidRDefault="00E76EBE" w:rsidP="00E76EBE">
      <w:pPr>
        <w:jc w:val="right"/>
        <w:rPr>
          <w:color w:val="000000" w:themeColor="text1"/>
          <w:szCs w:val="21"/>
        </w:rPr>
      </w:pPr>
      <w:r w:rsidRPr="00ED76B7">
        <w:rPr>
          <w:rFonts w:hint="eastAsia"/>
          <w:color w:val="000000" w:themeColor="text1"/>
          <w:szCs w:val="21"/>
        </w:rPr>
        <w:t>第</w:t>
      </w:r>
      <w:r w:rsidR="000E029F" w:rsidRPr="00ED76B7">
        <w:rPr>
          <w:rFonts w:hint="eastAsia"/>
          <w:color w:val="000000" w:themeColor="text1"/>
          <w:szCs w:val="21"/>
        </w:rPr>
        <w:t>1</w:t>
      </w:r>
      <w:r w:rsidRPr="00ED76B7">
        <w:rPr>
          <w:rFonts w:hint="eastAsia"/>
          <w:color w:val="000000" w:themeColor="text1"/>
          <w:szCs w:val="21"/>
        </w:rPr>
        <w:t>版：</w:t>
      </w:r>
      <w:r w:rsidR="000E029F" w:rsidRPr="00ED76B7">
        <w:rPr>
          <w:rFonts w:hint="eastAsia"/>
          <w:color w:val="000000" w:themeColor="text1"/>
          <w:szCs w:val="21"/>
        </w:rPr>
        <w:t>2023</w:t>
      </w:r>
      <w:r w:rsidRPr="00ED76B7">
        <w:rPr>
          <w:rFonts w:hint="eastAsia"/>
          <w:color w:val="000000" w:themeColor="text1"/>
          <w:szCs w:val="21"/>
        </w:rPr>
        <w:t>年</w:t>
      </w:r>
      <w:r w:rsidR="000E029F" w:rsidRPr="00ED76B7">
        <w:rPr>
          <w:rFonts w:hint="eastAsia"/>
          <w:color w:val="000000" w:themeColor="text1"/>
          <w:szCs w:val="21"/>
        </w:rPr>
        <w:t>4</w:t>
      </w:r>
      <w:r w:rsidRPr="00ED76B7">
        <w:rPr>
          <w:rFonts w:hint="eastAsia"/>
          <w:color w:val="000000" w:themeColor="text1"/>
          <w:szCs w:val="21"/>
        </w:rPr>
        <w:t>月</w:t>
      </w:r>
      <w:r w:rsidR="000E029F" w:rsidRPr="00ED76B7">
        <w:rPr>
          <w:rFonts w:hint="eastAsia"/>
          <w:color w:val="000000" w:themeColor="text1"/>
          <w:szCs w:val="21"/>
        </w:rPr>
        <w:t>18</w:t>
      </w:r>
      <w:r w:rsidRPr="00ED76B7">
        <w:rPr>
          <w:rFonts w:hint="eastAsia"/>
          <w:color w:val="000000" w:themeColor="text1"/>
          <w:szCs w:val="21"/>
        </w:rPr>
        <w:t>日作成</w:t>
      </w:r>
    </w:p>
    <w:p w14:paraId="014EA66E" w14:textId="77777777" w:rsidR="00DB1C21" w:rsidRPr="00ED76B7" w:rsidRDefault="00294DC2" w:rsidP="00C74C80">
      <w:pPr>
        <w:spacing w:line="500" w:lineRule="exact"/>
        <w:jc w:val="center"/>
        <w:rPr>
          <w:b/>
          <w:color w:val="000000" w:themeColor="text1"/>
          <w:sz w:val="28"/>
          <w:szCs w:val="28"/>
        </w:rPr>
      </w:pPr>
      <w:r w:rsidRPr="00ED76B7">
        <w:rPr>
          <w:rFonts w:hint="eastAsia"/>
          <w:b/>
          <w:color w:val="000000" w:themeColor="text1"/>
          <w:sz w:val="28"/>
          <w:szCs w:val="28"/>
        </w:rPr>
        <w:t>本院で</w:t>
      </w:r>
      <w:r w:rsidR="00DB1C21" w:rsidRPr="00ED76B7">
        <w:rPr>
          <w:rFonts w:hint="eastAsia"/>
          <w:b/>
          <w:color w:val="000000" w:themeColor="text1"/>
          <w:sz w:val="28"/>
          <w:szCs w:val="28"/>
        </w:rPr>
        <w:t>胸部</w:t>
      </w:r>
      <w:r w:rsidR="00DB1C21" w:rsidRPr="00ED76B7">
        <w:rPr>
          <w:b/>
          <w:color w:val="000000" w:themeColor="text1"/>
          <w:sz w:val="28"/>
          <w:szCs w:val="28"/>
        </w:rPr>
        <w:t>CT</w:t>
      </w:r>
      <w:r w:rsidR="00DB1C21" w:rsidRPr="00ED76B7">
        <w:rPr>
          <w:rFonts w:hint="eastAsia"/>
          <w:b/>
          <w:color w:val="000000" w:themeColor="text1"/>
          <w:sz w:val="28"/>
          <w:szCs w:val="28"/>
        </w:rPr>
        <w:t>検査および抗</w:t>
      </w:r>
      <w:r w:rsidR="00DB1C21" w:rsidRPr="00ED76B7">
        <w:rPr>
          <w:b/>
          <w:color w:val="000000" w:themeColor="text1"/>
          <w:sz w:val="28"/>
          <w:szCs w:val="28"/>
        </w:rPr>
        <w:t>HTLV-1</w:t>
      </w:r>
      <w:r w:rsidR="00DB1C21" w:rsidRPr="00ED76B7">
        <w:rPr>
          <w:rFonts w:hint="eastAsia"/>
          <w:b/>
          <w:color w:val="000000" w:themeColor="text1"/>
          <w:sz w:val="28"/>
          <w:szCs w:val="28"/>
        </w:rPr>
        <w:t>検査を受けられた</w:t>
      </w:r>
    </w:p>
    <w:p w14:paraId="415372CC" w14:textId="77777777" w:rsidR="00294DC2" w:rsidRPr="00ED76B7" w:rsidRDefault="00294DC2" w:rsidP="00C74C80">
      <w:pPr>
        <w:spacing w:line="500" w:lineRule="exact"/>
        <w:jc w:val="center"/>
        <w:rPr>
          <w:b/>
          <w:color w:val="000000" w:themeColor="text1"/>
          <w:sz w:val="32"/>
          <w:szCs w:val="32"/>
        </w:rPr>
      </w:pPr>
      <w:r w:rsidRPr="00ED76B7">
        <w:rPr>
          <w:rFonts w:hint="eastAsia"/>
          <w:b/>
          <w:color w:val="000000" w:themeColor="text1"/>
          <w:sz w:val="28"/>
          <w:szCs w:val="28"/>
        </w:rPr>
        <w:t>患者さ</w:t>
      </w:r>
      <w:r w:rsidRPr="00ED76B7">
        <w:rPr>
          <w:rFonts w:hint="eastAsia"/>
          <w:b/>
          <w:color w:val="000000" w:themeColor="text1"/>
          <w:sz w:val="32"/>
          <w:szCs w:val="32"/>
        </w:rPr>
        <w:t>ん・ご家族の皆様へ</w:t>
      </w:r>
    </w:p>
    <w:p w14:paraId="3967D5BA" w14:textId="77777777" w:rsidR="00C74C80" w:rsidRPr="00ED76B7" w:rsidRDefault="00C74C80" w:rsidP="00C74C80">
      <w:pPr>
        <w:spacing w:line="400" w:lineRule="exact"/>
        <w:jc w:val="center"/>
        <w:rPr>
          <w:b/>
          <w:color w:val="000000" w:themeColor="text1"/>
          <w:szCs w:val="21"/>
        </w:rPr>
      </w:pPr>
    </w:p>
    <w:p w14:paraId="5F7F08CD" w14:textId="511C383F" w:rsidR="00294DC2" w:rsidRPr="00ED76B7" w:rsidRDefault="00294DC2" w:rsidP="00294DC2">
      <w:pPr>
        <w:rPr>
          <w:b/>
          <w:color w:val="000000" w:themeColor="text1"/>
          <w:sz w:val="22"/>
          <w:u w:val="single"/>
        </w:rPr>
      </w:pPr>
      <w:r w:rsidRPr="00ED76B7">
        <w:rPr>
          <w:rFonts w:hint="eastAsia"/>
          <w:b/>
          <w:color w:val="000000" w:themeColor="text1"/>
          <w:sz w:val="22"/>
          <w:u w:val="single"/>
        </w:rPr>
        <w:t xml:space="preserve">　～</w:t>
      </w:r>
      <w:r w:rsidR="00DB1C21" w:rsidRPr="00ED76B7">
        <w:rPr>
          <w:rFonts w:ascii="Times New Roman" w:hAnsi="Times New Roman"/>
          <w:b/>
          <w:color w:val="000000" w:themeColor="text1"/>
          <w:kern w:val="0"/>
          <w:sz w:val="22"/>
          <w:u w:val="single"/>
        </w:rPr>
        <w:t>成人</w:t>
      </w:r>
      <w:r w:rsidR="00DB1C21" w:rsidRPr="00ED76B7">
        <w:rPr>
          <w:rFonts w:ascii="Times New Roman" w:hAnsi="Times New Roman"/>
          <w:b/>
          <w:color w:val="000000" w:themeColor="text1"/>
          <w:kern w:val="0"/>
          <w:sz w:val="22"/>
          <w:u w:val="single"/>
        </w:rPr>
        <w:t>T</w:t>
      </w:r>
      <w:r w:rsidR="00DB1C21" w:rsidRPr="00ED76B7">
        <w:rPr>
          <w:rFonts w:ascii="Times New Roman" w:hAnsi="Times New Roman"/>
          <w:b/>
          <w:color w:val="000000" w:themeColor="text1"/>
          <w:kern w:val="0"/>
          <w:sz w:val="22"/>
          <w:u w:val="single"/>
        </w:rPr>
        <w:t>細胞性白血病</w:t>
      </w:r>
      <w:r w:rsidR="00DB1C21" w:rsidRPr="00ED76B7">
        <w:rPr>
          <w:rFonts w:ascii="Times New Roman" w:hAnsi="Times New Roman"/>
          <w:b/>
          <w:color w:val="000000" w:themeColor="text1"/>
          <w:kern w:val="0"/>
          <w:sz w:val="22"/>
          <w:u w:val="single"/>
        </w:rPr>
        <w:t xml:space="preserve"> (Adult T-cell leukemia/lymphoma: ATLL) </w:t>
      </w:r>
      <w:r w:rsidR="00DB1C21" w:rsidRPr="00ED76B7">
        <w:rPr>
          <w:rFonts w:ascii="Times New Roman" w:hAnsi="Times New Roman"/>
          <w:b/>
          <w:color w:val="000000" w:themeColor="text1"/>
          <w:kern w:val="0"/>
          <w:sz w:val="22"/>
          <w:u w:val="single"/>
        </w:rPr>
        <w:t>の発症機序</w:t>
      </w:r>
      <w:r w:rsidR="00D253D1" w:rsidRPr="00ED76B7">
        <w:rPr>
          <w:rFonts w:ascii="Times New Roman" w:hAnsi="Times New Roman" w:hint="eastAsia"/>
          <w:b/>
          <w:color w:val="000000" w:themeColor="text1"/>
          <w:kern w:val="0"/>
          <w:sz w:val="22"/>
          <w:u w:val="single"/>
        </w:rPr>
        <w:t>(</w:t>
      </w:r>
      <w:r w:rsidR="00D253D1" w:rsidRPr="00ED76B7">
        <w:rPr>
          <w:rFonts w:ascii="Times New Roman" w:hAnsi="Times New Roman" w:hint="eastAsia"/>
          <w:b/>
          <w:color w:val="000000" w:themeColor="text1"/>
          <w:kern w:val="0"/>
          <w:sz w:val="22"/>
          <w:u w:val="single"/>
        </w:rPr>
        <w:t>メカニズム</w:t>
      </w:r>
      <w:r w:rsidR="00D253D1" w:rsidRPr="00ED76B7">
        <w:rPr>
          <w:rFonts w:ascii="Times New Roman" w:hAnsi="Times New Roman"/>
          <w:b/>
          <w:color w:val="000000" w:themeColor="text1"/>
          <w:kern w:val="0"/>
          <w:sz w:val="22"/>
          <w:u w:val="single"/>
        </w:rPr>
        <w:t>)</w:t>
      </w:r>
      <w:r w:rsidR="00DB1C21" w:rsidRPr="00ED76B7">
        <w:rPr>
          <w:rFonts w:ascii="Times New Roman" w:hAnsi="Times New Roman"/>
          <w:b/>
          <w:color w:val="000000" w:themeColor="text1"/>
          <w:kern w:val="0"/>
          <w:sz w:val="22"/>
          <w:u w:val="single"/>
        </w:rPr>
        <w:t>に関する胸部画像</w:t>
      </w:r>
      <w:r w:rsidR="00DB1C21" w:rsidRPr="00ED76B7">
        <w:rPr>
          <w:rFonts w:ascii="Times New Roman" w:hAnsi="Times New Roman" w:hint="eastAsia"/>
          <w:b/>
          <w:color w:val="000000" w:themeColor="text1"/>
          <w:kern w:val="0"/>
          <w:sz w:val="22"/>
          <w:u w:val="single"/>
        </w:rPr>
        <w:t>診断情報（</w:t>
      </w:r>
      <w:r w:rsidR="00DB1C21" w:rsidRPr="00ED76B7">
        <w:rPr>
          <w:rFonts w:ascii="Times New Roman" w:hAnsi="Times New Roman"/>
          <w:b/>
          <w:color w:val="000000" w:themeColor="text1"/>
          <w:sz w:val="22"/>
          <w:u w:val="single"/>
        </w:rPr>
        <w:t>2004</w:t>
      </w:r>
      <w:r w:rsidR="00DB1C21" w:rsidRPr="00ED76B7">
        <w:rPr>
          <w:rFonts w:ascii="Times New Roman" w:hAnsi="Times New Roman"/>
          <w:b/>
          <w:color w:val="000000" w:themeColor="text1"/>
          <w:sz w:val="22"/>
          <w:u w:val="single"/>
        </w:rPr>
        <w:t>年</w:t>
      </w:r>
      <w:r w:rsidR="00DB1C21" w:rsidRPr="00ED76B7">
        <w:rPr>
          <w:rFonts w:ascii="Times New Roman" w:hAnsi="Times New Roman"/>
          <w:b/>
          <w:color w:val="000000" w:themeColor="text1"/>
          <w:sz w:val="22"/>
          <w:u w:val="single"/>
        </w:rPr>
        <w:t>1</w:t>
      </w:r>
      <w:r w:rsidR="00DB1C21" w:rsidRPr="00ED76B7">
        <w:rPr>
          <w:rFonts w:ascii="Times New Roman" w:hAnsi="Times New Roman"/>
          <w:b/>
          <w:color w:val="000000" w:themeColor="text1"/>
          <w:sz w:val="22"/>
          <w:u w:val="single"/>
        </w:rPr>
        <w:t>月から</w:t>
      </w:r>
      <w:r w:rsidR="00DB1C21" w:rsidRPr="00ED76B7">
        <w:rPr>
          <w:rFonts w:ascii="Times New Roman" w:hAnsi="Times New Roman"/>
          <w:b/>
          <w:color w:val="000000" w:themeColor="text1"/>
          <w:sz w:val="22"/>
          <w:u w:val="single"/>
        </w:rPr>
        <w:t>2021</w:t>
      </w:r>
      <w:r w:rsidR="00DB1C21" w:rsidRPr="00ED76B7">
        <w:rPr>
          <w:rFonts w:ascii="Times New Roman" w:hAnsi="Times New Roman"/>
          <w:b/>
          <w:color w:val="000000" w:themeColor="text1"/>
          <w:sz w:val="22"/>
          <w:u w:val="single"/>
        </w:rPr>
        <w:t>年</w:t>
      </w:r>
      <w:r w:rsidR="00DB1C21" w:rsidRPr="00ED76B7">
        <w:rPr>
          <w:rFonts w:ascii="Times New Roman" w:hAnsi="Times New Roman"/>
          <w:b/>
          <w:color w:val="000000" w:themeColor="text1"/>
          <w:sz w:val="22"/>
          <w:u w:val="single"/>
        </w:rPr>
        <w:t>4</w:t>
      </w:r>
      <w:r w:rsidR="00DB1C21" w:rsidRPr="00ED76B7">
        <w:rPr>
          <w:rFonts w:ascii="Times New Roman" w:hAnsi="Times New Roman"/>
          <w:b/>
          <w:color w:val="000000" w:themeColor="text1"/>
          <w:sz w:val="22"/>
          <w:u w:val="single"/>
        </w:rPr>
        <w:t>月</w:t>
      </w:r>
      <w:r w:rsidR="00DB1C21" w:rsidRPr="00ED76B7">
        <w:rPr>
          <w:rFonts w:ascii="Times New Roman" w:hAnsi="Times New Roman" w:hint="eastAsia"/>
          <w:b/>
          <w:color w:val="000000" w:themeColor="text1"/>
          <w:sz w:val="22"/>
          <w:u w:val="single"/>
        </w:rPr>
        <w:t>）</w:t>
      </w:r>
      <w:r w:rsidR="00DB1C21" w:rsidRPr="00ED76B7">
        <w:rPr>
          <w:rFonts w:ascii="Times New Roman" w:hAnsi="Times New Roman" w:hint="eastAsia"/>
          <w:b/>
          <w:color w:val="000000" w:themeColor="text1"/>
          <w:kern w:val="0"/>
          <w:sz w:val="22"/>
          <w:u w:val="single"/>
        </w:rPr>
        <w:t>の</w:t>
      </w:r>
      <w:r w:rsidRPr="00ED76B7">
        <w:rPr>
          <w:rFonts w:hint="eastAsia"/>
          <w:b/>
          <w:color w:val="000000" w:themeColor="text1"/>
          <w:sz w:val="22"/>
          <w:u w:val="single"/>
        </w:rPr>
        <w:t>医学研究への使用のお願い～</w:t>
      </w:r>
    </w:p>
    <w:p w14:paraId="27817E36" w14:textId="77777777" w:rsidR="00352352" w:rsidRPr="00ED76B7" w:rsidRDefault="00352352" w:rsidP="00294DC2">
      <w:pPr>
        <w:rPr>
          <w:b/>
          <w:color w:val="000000" w:themeColor="text1"/>
          <w:sz w:val="24"/>
          <w:szCs w:val="24"/>
          <w:u w:val="single"/>
        </w:rPr>
      </w:pPr>
    </w:p>
    <w:p w14:paraId="2DD39A03" w14:textId="77777777" w:rsidR="00044568" w:rsidRPr="00ED76B7" w:rsidRDefault="00044568" w:rsidP="00294DC2">
      <w:pPr>
        <w:rPr>
          <w:rFonts w:ascii="ＭＳ ゴシック" w:eastAsia="ＭＳ ゴシック" w:hAnsi="ＭＳ ゴシック"/>
          <w:color w:val="000000" w:themeColor="text1"/>
          <w:sz w:val="24"/>
          <w:szCs w:val="24"/>
        </w:rPr>
      </w:pPr>
      <w:r w:rsidRPr="00ED76B7">
        <w:rPr>
          <w:rFonts w:ascii="ＭＳ ゴシック" w:eastAsia="ＭＳ ゴシック" w:hAnsi="ＭＳ ゴシック" w:hint="eastAsia"/>
          <w:color w:val="000000" w:themeColor="text1"/>
          <w:sz w:val="24"/>
          <w:szCs w:val="24"/>
        </w:rPr>
        <w:t>【研究課題名】</w:t>
      </w:r>
    </w:p>
    <w:p w14:paraId="29C82801" w14:textId="77777777" w:rsidR="00044568" w:rsidRPr="00ED76B7" w:rsidRDefault="00DB1C21" w:rsidP="00044568">
      <w:pPr>
        <w:ind w:firstLineChars="100" w:firstLine="240"/>
        <w:rPr>
          <w:rFonts w:ascii="ＭＳ ゴシック" w:eastAsia="ＭＳ ゴシック" w:hAnsi="ＭＳ ゴシック"/>
          <w:color w:val="000000" w:themeColor="text1"/>
          <w:sz w:val="24"/>
          <w:szCs w:val="24"/>
        </w:rPr>
      </w:pPr>
      <w:r w:rsidRPr="00ED76B7">
        <w:rPr>
          <w:rFonts w:ascii="Times New Roman" w:hAnsi="Times New Roman"/>
          <w:color w:val="000000" w:themeColor="text1"/>
          <w:kern w:val="0"/>
          <w:sz w:val="24"/>
          <w:szCs w:val="24"/>
        </w:rPr>
        <w:t>成人</w:t>
      </w:r>
      <w:r w:rsidRPr="00ED76B7">
        <w:rPr>
          <w:rFonts w:ascii="Times New Roman" w:hAnsi="Times New Roman"/>
          <w:color w:val="000000" w:themeColor="text1"/>
          <w:kern w:val="0"/>
          <w:sz w:val="24"/>
          <w:szCs w:val="24"/>
        </w:rPr>
        <w:t>T</w:t>
      </w:r>
      <w:r w:rsidRPr="00ED76B7">
        <w:rPr>
          <w:rFonts w:ascii="Times New Roman" w:hAnsi="Times New Roman"/>
          <w:color w:val="000000" w:themeColor="text1"/>
          <w:kern w:val="0"/>
          <w:sz w:val="24"/>
          <w:szCs w:val="24"/>
        </w:rPr>
        <w:t>細胞性白血病</w:t>
      </w:r>
      <w:r w:rsidRPr="00ED76B7">
        <w:rPr>
          <w:rFonts w:ascii="Times New Roman" w:hAnsi="Times New Roman"/>
          <w:color w:val="000000" w:themeColor="text1"/>
          <w:kern w:val="0"/>
          <w:sz w:val="24"/>
          <w:szCs w:val="24"/>
        </w:rPr>
        <w:t>(Adult T-cell leukemia/lymphoma: ATLL)</w:t>
      </w:r>
      <w:r w:rsidRPr="00ED76B7">
        <w:rPr>
          <w:rFonts w:ascii="Times New Roman" w:hAnsi="Times New Roman"/>
          <w:color w:val="000000" w:themeColor="text1"/>
          <w:kern w:val="0"/>
          <w:sz w:val="24"/>
          <w:szCs w:val="24"/>
        </w:rPr>
        <w:t>の発症機序に関する胸部画像診断学的解析</w:t>
      </w:r>
      <w:r w:rsidRPr="00ED76B7">
        <w:rPr>
          <w:rFonts w:ascii="Times New Roman" w:hAnsi="Times New Roman" w:hint="eastAsia"/>
          <w:color w:val="000000" w:themeColor="text1"/>
          <w:kern w:val="0"/>
          <w:sz w:val="24"/>
          <w:szCs w:val="24"/>
        </w:rPr>
        <w:t>：多施設共同研究</w:t>
      </w:r>
    </w:p>
    <w:p w14:paraId="7EB369B4" w14:textId="77777777" w:rsidR="00044568" w:rsidRPr="00ED76B7" w:rsidRDefault="00044568" w:rsidP="00294DC2">
      <w:pPr>
        <w:rPr>
          <w:b/>
          <w:color w:val="000000" w:themeColor="text1"/>
          <w:sz w:val="24"/>
          <w:szCs w:val="24"/>
          <w:u w:val="single"/>
        </w:rPr>
      </w:pPr>
    </w:p>
    <w:p w14:paraId="43EB1933" w14:textId="77777777" w:rsidR="00044568" w:rsidRPr="00ED76B7" w:rsidRDefault="00044568" w:rsidP="00294DC2">
      <w:pPr>
        <w:rPr>
          <w:rFonts w:ascii="ＭＳ ゴシック" w:eastAsia="ＭＳ ゴシック" w:hAnsi="ＭＳ ゴシック"/>
          <w:color w:val="000000" w:themeColor="text1"/>
          <w:sz w:val="24"/>
          <w:szCs w:val="24"/>
        </w:rPr>
      </w:pPr>
      <w:r w:rsidRPr="00ED76B7">
        <w:rPr>
          <w:rFonts w:ascii="ＭＳ ゴシック" w:eastAsia="ＭＳ ゴシック" w:hAnsi="ＭＳ ゴシック" w:hint="eastAsia"/>
          <w:color w:val="000000" w:themeColor="text1"/>
          <w:sz w:val="24"/>
          <w:szCs w:val="24"/>
        </w:rPr>
        <w:t>【研究の対象】</w:t>
      </w:r>
    </w:p>
    <w:p w14:paraId="2D328847" w14:textId="77777777" w:rsidR="00044568" w:rsidRPr="00ED76B7" w:rsidRDefault="00044568" w:rsidP="00294DC2">
      <w:pPr>
        <w:rPr>
          <w:color w:val="000000" w:themeColor="text1"/>
          <w:sz w:val="24"/>
          <w:szCs w:val="24"/>
        </w:rPr>
      </w:pPr>
      <w:r w:rsidRPr="00ED76B7">
        <w:rPr>
          <w:rFonts w:hint="eastAsia"/>
          <w:color w:val="000000" w:themeColor="text1"/>
          <w:sz w:val="24"/>
          <w:szCs w:val="24"/>
        </w:rPr>
        <w:t xml:space="preserve">　この研究は以下の方を研究対象としています。</w:t>
      </w:r>
    </w:p>
    <w:p w14:paraId="06A2E1F7" w14:textId="77777777" w:rsidR="00DB1C21" w:rsidRPr="00ED76B7" w:rsidRDefault="00DB1C21" w:rsidP="00DB1C21">
      <w:pPr>
        <w:rPr>
          <w:rFonts w:ascii="Times New Roman" w:hAnsi="Times New Roman"/>
          <w:color w:val="000000" w:themeColor="text1"/>
          <w:sz w:val="24"/>
          <w:szCs w:val="24"/>
        </w:rPr>
      </w:pPr>
      <w:r w:rsidRPr="00ED76B7">
        <w:rPr>
          <w:rFonts w:ascii="Times New Roman" w:hAnsi="Times New Roman"/>
          <w:color w:val="000000" w:themeColor="text1"/>
          <w:sz w:val="24"/>
          <w:szCs w:val="24"/>
        </w:rPr>
        <w:t>2004</w:t>
      </w:r>
      <w:r w:rsidRPr="00ED76B7">
        <w:rPr>
          <w:rFonts w:ascii="Times New Roman" w:hAnsi="Times New Roman"/>
          <w:color w:val="000000" w:themeColor="text1"/>
          <w:sz w:val="24"/>
          <w:szCs w:val="24"/>
        </w:rPr>
        <w:t>年</w:t>
      </w:r>
      <w:r w:rsidRPr="00ED76B7">
        <w:rPr>
          <w:rFonts w:ascii="Times New Roman" w:hAnsi="Times New Roman"/>
          <w:color w:val="000000" w:themeColor="text1"/>
          <w:sz w:val="24"/>
          <w:szCs w:val="24"/>
        </w:rPr>
        <w:t>1</w:t>
      </w:r>
      <w:r w:rsidRPr="00ED76B7">
        <w:rPr>
          <w:rFonts w:ascii="Times New Roman" w:hAnsi="Times New Roman"/>
          <w:color w:val="000000" w:themeColor="text1"/>
          <w:sz w:val="24"/>
          <w:szCs w:val="24"/>
        </w:rPr>
        <w:t>月から</w:t>
      </w:r>
      <w:r w:rsidRPr="00ED76B7">
        <w:rPr>
          <w:rFonts w:ascii="Times New Roman" w:hAnsi="Times New Roman"/>
          <w:color w:val="000000" w:themeColor="text1"/>
          <w:sz w:val="24"/>
          <w:szCs w:val="24"/>
        </w:rPr>
        <w:t>2021</w:t>
      </w:r>
      <w:r w:rsidRPr="00ED76B7">
        <w:rPr>
          <w:rFonts w:ascii="Times New Roman" w:hAnsi="Times New Roman"/>
          <w:color w:val="000000" w:themeColor="text1"/>
          <w:sz w:val="24"/>
          <w:szCs w:val="24"/>
        </w:rPr>
        <w:t>年</w:t>
      </w:r>
      <w:r w:rsidRPr="00ED76B7">
        <w:rPr>
          <w:rFonts w:ascii="Times New Roman" w:hAnsi="Times New Roman" w:hint="eastAsia"/>
          <w:color w:val="000000" w:themeColor="text1"/>
          <w:sz w:val="24"/>
          <w:szCs w:val="24"/>
        </w:rPr>
        <w:t>4</w:t>
      </w:r>
      <w:r w:rsidRPr="00ED76B7">
        <w:rPr>
          <w:rFonts w:ascii="Times New Roman" w:hAnsi="Times New Roman"/>
          <w:color w:val="000000" w:themeColor="text1"/>
          <w:sz w:val="24"/>
          <w:szCs w:val="24"/>
        </w:rPr>
        <w:t>月までの間に，</w:t>
      </w:r>
      <w:r w:rsidRPr="00ED76B7">
        <w:rPr>
          <w:rFonts w:ascii="Times New Roman" w:hAnsi="Times New Roman" w:hint="eastAsia"/>
          <w:color w:val="000000" w:themeColor="text1"/>
          <w:sz w:val="24"/>
          <w:szCs w:val="24"/>
        </w:rPr>
        <w:t>大分大学附属病院および本研究の共同研究機関で、</w:t>
      </w:r>
      <w:r w:rsidRPr="00ED76B7">
        <w:rPr>
          <w:rFonts w:ascii="Times New Roman" w:hAnsi="Times New Roman"/>
          <w:color w:val="000000" w:themeColor="text1"/>
          <w:sz w:val="24"/>
          <w:szCs w:val="24"/>
        </w:rPr>
        <w:t>抗</w:t>
      </w:r>
      <w:r w:rsidRPr="00ED76B7">
        <w:rPr>
          <w:rFonts w:ascii="Times New Roman" w:hAnsi="Times New Roman"/>
          <w:color w:val="000000" w:themeColor="text1"/>
          <w:sz w:val="24"/>
          <w:szCs w:val="24"/>
        </w:rPr>
        <w:t>HTLV-1</w:t>
      </w:r>
      <w:r w:rsidRPr="00ED76B7">
        <w:rPr>
          <w:rFonts w:ascii="Times New Roman" w:hAnsi="Times New Roman"/>
          <w:color w:val="000000" w:themeColor="text1"/>
          <w:sz w:val="24"/>
          <w:szCs w:val="24"/>
        </w:rPr>
        <w:t>抗体陽性と診断され、胸部</w:t>
      </w:r>
      <w:r w:rsidRPr="00ED76B7">
        <w:rPr>
          <w:rFonts w:ascii="Times New Roman" w:hAnsi="Times New Roman"/>
          <w:color w:val="000000" w:themeColor="text1"/>
          <w:sz w:val="24"/>
          <w:szCs w:val="24"/>
        </w:rPr>
        <w:t>CT</w:t>
      </w:r>
      <w:r w:rsidRPr="00ED76B7">
        <w:rPr>
          <w:rFonts w:ascii="Times New Roman" w:hAnsi="Times New Roman"/>
          <w:color w:val="000000" w:themeColor="text1"/>
          <w:sz w:val="24"/>
          <w:szCs w:val="24"/>
        </w:rPr>
        <w:t>が施行された</w:t>
      </w:r>
      <w:r w:rsidRPr="00ED76B7">
        <w:rPr>
          <w:rFonts w:ascii="Times New Roman" w:hAnsi="Times New Roman" w:hint="eastAsia"/>
          <w:color w:val="000000" w:themeColor="text1"/>
          <w:sz w:val="24"/>
          <w:szCs w:val="24"/>
        </w:rPr>
        <w:t>方</w:t>
      </w:r>
      <w:r w:rsidRPr="00ED76B7">
        <w:rPr>
          <w:rFonts w:ascii="Times New Roman" w:hAnsi="Times New Roman"/>
          <w:color w:val="000000" w:themeColor="text1"/>
          <w:sz w:val="24"/>
          <w:szCs w:val="24"/>
        </w:rPr>
        <w:t>を</w:t>
      </w:r>
      <w:r w:rsidRPr="00ED76B7">
        <w:rPr>
          <w:rFonts w:ascii="Times New Roman" w:hAnsi="Times New Roman" w:hint="eastAsia"/>
          <w:color w:val="000000" w:themeColor="text1"/>
          <w:sz w:val="24"/>
          <w:szCs w:val="24"/>
        </w:rPr>
        <w:t>研究対象としています。</w:t>
      </w:r>
    </w:p>
    <w:p w14:paraId="31C36FDD" w14:textId="77777777" w:rsidR="00044568" w:rsidRPr="00ED76B7" w:rsidRDefault="00044568" w:rsidP="00294DC2">
      <w:pPr>
        <w:rPr>
          <w:color w:val="000000" w:themeColor="text1"/>
          <w:sz w:val="24"/>
          <w:szCs w:val="24"/>
        </w:rPr>
      </w:pPr>
    </w:p>
    <w:p w14:paraId="31A72E6E" w14:textId="77777777" w:rsidR="00FA25A6" w:rsidRPr="00ED76B7" w:rsidRDefault="00FA25A6" w:rsidP="00294DC2">
      <w:pPr>
        <w:rPr>
          <w:color w:val="000000" w:themeColor="text1"/>
          <w:sz w:val="24"/>
          <w:szCs w:val="24"/>
        </w:rPr>
      </w:pPr>
    </w:p>
    <w:p w14:paraId="75ACEDD3" w14:textId="77777777" w:rsidR="00E85045" w:rsidRPr="00ED76B7" w:rsidRDefault="00E85045" w:rsidP="00294DC2">
      <w:pPr>
        <w:rPr>
          <w:color w:val="000000" w:themeColor="text1"/>
          <w:sz w:val="24"/>
          <w:szCs w:val="24"/>
        </w:rPr>
      </w:pPr>
      <w:r w:rsidRPr="00ED76B7">
        <w:rPr>
          <w:rFonts w:hint="eastAsia"/>
          <w:color w:val="000000" w:themeColor="text1"/>
          <w:sz w:val="24"/>
          <w:szCs w:val="24"/>
        </w:rPr>
        <w:t>【研究の目的</w:t>
      </w:r>
      <w:r w:rsidR="00044568" w:rsidRPr="00ED76B7">
        <w:rPr>
          <w:rFonts w:hint="eastAsia"/>
          <w:color w:val="000000" w:themeColor="text1"/>
          <w:sz w:val="24"/>
          <w:szCs w:val="24"/>
        </w:rPr>
        <w:t>・方法</w:t>
      </w:r>
      <w:r w:rsidR="0087298E" w:rsidRPr="00ED76B7">
        <w:rPr>
          <w:rFonts w:hint="eastAsia"/>
          <w:color w:val="000000" w:themeColor="text1"/>
          <w:sz w:val="24"/>
          <w:szCs w:val="24"/>
        </w:rPr>
        <w:t>について</w:t>
      </w:r>
      <w:r w:rsidRPr="00ED76B7">
        <w:rPr>
          <w:rFonts w:hint="eastAsia"/>
          <w:color w:val="000000" w:themeColor="text1"/>
          <w:sz w:val="24"/>
          <w:szCs w:val="24"/>
        </w:rPr>
        <w:t>】</w:t>
      </w:r>
    </w:p>
    <w:p w14:paraId="062CBCE1" w14:textId="77777777" w:rsidR="00DB1C21" w:rsidRPr="00ED76B7" w:rsidRDefault="00294DC2" w:rsidP="00DB1C21">
      <w:pPr>
        <w:ind w:firstLineChars="100" w:firstLine="240"/>
        <w:rPr>
          <w:rFonts w:ascii="Times New Roman" w:hAnsi="Times New Roman"/>
          <w:color w:val="000000" w:themeColor="text1"/>
          <w:sz w:val="24"/>
          <w:szCs w:val="24"/>
        </w:rPr>
      </w:pPr>
      <w:r w:rsidRPr="00ED76B7">
        <w:rPr>
          <w:rFonts w:hint="eastAsia"/>
          <w:color w:val="000000" w:themeColor="text1"/>
          <w:sz w:val="24"/>
          <w:szCs w:val="24"/>
        </w:rPr>
        <w:t xml:space="preserve">　</w:t>
      </w:r>
      <w:r w:rsidR="00DB1C21" w:rsidRPr="00ED76B7">
        <w:rPr>
          <w:rFonts w:ascii="Times New Roman" w:hAnsi="Times New Roman" w:hint="eastAsia"/>
          <w:color w:val="000000" w:themeColor="text1"/>
          <w:sz w:val="24"/>
          <w:szCs w:val="24"/>
        </w:rPr>
        <w:t>成人</w:t>
      </w:r>
      <w:r w:rsidR="00DB1C21" w:rsidRPr="00ED76B7">
        <w:rPr>
          <w:rFonts w:ascii="Times New Roman" w:hAnsi="Times New Roman"/>
          <w:color w:val="000000" w:themeColor="text1"/>
          <w:sz w:val="24"/>
          <w:szCs w:val="24"/>
        </w:rPr>
        <w:t>T</w:t>
      </w:r>
      <w:r w:rsidR="00DB1C21" w:rsidRPr="00ED76B7">
        <w:rPr>
          <w:rFonts w:ascii="Times New Roman" w:hAnsi="Times New Roman" w:hint="eastAsia"/>
          <w:color w:val="000000" w:themeColor="text1"/>
          <w:sz w:val="24"/>
          <w:szCs w:val="24"/>
        </w:rPr>
        <w:t>細胞性白血病</w:t>
      </w:r>
      <w:r w:rsidR="00DB1C21" w:rsidRPr="00ED76B7">
        <w:rPr>
          <w:rFonts w:hint="eastAsia"/>
          <w:color w:val="000000" w:themeColor="text1"/>
          <w:sz w:val="24"/>
          <w:szCs w:val="24"/>
        </w:rPr>
        <w:t>（</w:t>
      </w:r>
      <w:r w:rsidR="00DB1C21" w:rsidRPr="00ED76B7">
        <w:rPr>
          <w:color w:val="000000" w:themeColor="text1"/>
          <w:sz w:val="24"/>
          <w:szCs w:val="24"/>
        </w:rPr>
        <w:t>Adult T-cell leukemia/lymphoma</w:t>
      </w:r>
      <w:r w:rsidR="00DB1C21" w:rsidRPr="00ED76B7">
        <w:rPr>
          <w:rFonts w:hint="eastAsia"/>
          <w:color w:val="000000" w:themeColor="text1"/>
          <w:sz w:val="24"/>
          <w:szCs w:val="24"/>
        </w:rPr>
        <w:t>：</w:t>
      </w:r>
      <w:r w:rsidR="00DB1C21" w:rsidRPr="00ED76B7">
        <w:rPr>
          <w:color w:val="000000" w:themeColor="text1"/>
          <w:sz w:val="24"/>
          <w:szCs w:val="24"/>
        </w:rPr>
        <w:t>ATLL</w:t>
      </w:r>
      <w:r w:rsidR="00DB1C21" w:rsidRPr="00ED76B7">
        <w:rPr>
          <w:rFonts w:hint="eastAsia"/>
          <w:color w:val="000000" w:themeColor="text1"/>
          <w:sz w:val="24"/>
          <w:szCs w:val="24"/>
        </w:rPr>
        <w:t>）</w:t>
      </w:r>
      <w:r w:rsidR="00DB1C21" w:rsidRPr="00ED76B7">
        <w:rPr>
          <w:rFonts w:ascii="Times New Roman" w:hAnsi="Times New Roman" w:hint="eastAsia"/>
          <w:color w:val="000000" w:themeColor="text1"/>
          <w:sz w:val="24"/>
          <w:szCs w:val="24"/>
        </w:rPr>
        <w:t>は、日本人による</w:t>
      </w:r>
      <w:r w:rsidR="00DB1C21" w:rsidRPr="00ED76B7">
        <w:rPr>
          <w:rFonts w:ascii="Times New Roman" w:hAnsi="Times New Roman"/>
          <w:color w:val="000000" w:themeColor="text1"/>
          <w:sz w:val="24"/>
          <w:szCs w:val="24"/>
        </w:rPr>
        <w:t>human T-lymphotropic virus type 1 (HTLV-1)</w:t>
      </w:r>
      <w:r w:rsidR="00DB1C21" w:rsidRPr="00ED76B7">
        <w:rPr>
          <w:rFonts w:ascii="Times New Roman" w:hAnsi="Times New Roman" w:hint="eastAsia"/>
          <w:color w:val="000000" w:themeColor="text1"/>
          <w:sz w:val="24"/>
          <w:szCs w:val="24"/>
        </w:rPr>
        <w:t>というレトロウイルスの発見（</w:t>
      </w:r>
      <w:r w:rsidR="00DB1C21" w:rsidRPr="00ED76B7">
        <w:rPr>
          <w:rFonts w:ascii="Times New Roman" w:hAnsi="Times New Roman"/>
          <w:color w:val="000000" w:themeColor="text1"/>
          <w:sz w:val="24"/>
          <w:szCs w:val="24"/>
        </w:rPr>
        <w:t>1981</w:t>
      </w:r>
      <w:r w:rsidR="00DB1C21" w:rsidRPr="00ED76B7">
        <w:rPr>
          <w:rFonts w:ascii="Times New Roman" w:hAnsi="Times New Roman" w:hint="eastAsia"/>
          <w:color w:val="000000" w:themeColor="text1"/>
          <w:sz w:val="24"/>
          <w:szCs w:val="24"/>
        </w:rPr>
        <w:t>年）によって新たな疾患として確立されました。</w:t>
      </w:r>
      <w:r w:rsidR="00DB1C21" w:rsidRPr="00ED76B7">
        <w:rPr>
          <w:rFonts w:ascii="Times New Roman" w:hAnsi="Times New Roman"/>
          <w:color w:val="000000" w:themeColor="text1"/>
          <w:sz w:val="24"/>
          <w:szCs w:val="24"/>
        </w:rPr>
        <w:t>HTLV-1</w:t>
      </w:r>
      <w:r w:rsidR="00DB1C21" w:rsidRPr="00ED76B7">
        <w:rPr>
          <w:rFonts w:ascii="Times New Roman" w:hAnsi="Times New Roman" w:hint="eastAsia"/>
          <w:color w:val="000000" w:themeColor="text1"/>
          <w:sz w:val="24"/>
          <w:szCs w:val="24"/>
        </w:rPr>
        <w:t>の感染者は日本やカリブ海諸国など地域に集中し、国内では</w:t>
      </w:r>
      <w:r w:rsidR="00DB1C21" w:rsidRPr="00ED76B7">
        <w:rPr>
          <w:rFonts w:ascii="Times New Roman" w:hAnsi="Times New Roman"/>
          <w:color w:val="000000" w:themeColor="text1"/>
          <w:sz w:val="24"/>
          <w:szCs w:val="24"/>
        </w:rPr>
        <w:t>HTLV-1</w:t>
      </w:r>
      <w:r w:rsidR="00DB1C21" w:rsidRPr="00ED76B7">
        <w:rPr>
          <w:rFonts w:ascii="Times New Roman" w:hAnsi="Times New Roman" w:hint="eastAsia"/>
          <w:color w:val="000000" w:themeColor="text1"/>
          <w:sz w:val="24"/>
          <w:szCs w:val="24"/>
        </w:rPr>
        <w:t>を有している人は約</w:t>
      </w:r>
      <w:r w:rsidR="00DB1C21" w:rsidRPr="00ED76B7">
        <w:rPr>
          <w:rFonts w:ascii="Times New Roman" w:hAnsi="Times New Roman"/>
          <w:color w:val="000000" w:themeColor="text1"/>
          <w:sz w:val="24"/>
          <w:szCs w:val="24"/>
        </w:rPr>
        <w:t>110</w:t>
      </w:r>
      <w:r w:rsidR="00DB1C21" w:rsidRPr="00ED76B7">
        <w:rPr>
          <w:rFonts w:ascii="Times New Roman" w:hAnsi="Times New Roman" w:hint="eastAsia"/>
          <w:color w:val="000000" w:themeColor="text1"/>
          <w:sz w:val="24"/>
          <w:szCs w:val="24"/>
        </w:rPr>
        <w:t>万人と推定されております。とくに九州や沖縄に集中して存在していますが、近年は関東・中部地方でも増加し、人口流動によって全国に拡散しております。</w:t>
      </w:r>
      <w:r w:rsidR="00DB1C21" w:rsidRPr="00ED76B7">
        <w:rPr>
          <w:rFonts w:ascii="Times New Roman" w:hAnsi="Times New Roman"/>
          <w:color w:val="000000" w:themeColor="text1"/>
          <w:sz w:val="24"/>
          <w:szCs w:val="24"/>
        </w:rPr>
        <w:t>HTLV-1</w:t>
      </w:r>
      <w:r w:rsidR="00DB1C21" w:rsidRPr="00ED76B7">
        <w:rPr>
          <w:rFonts w:ascii="Times New Roman" w:hAnsi="Times New Roman" w:hint="eastAsia"/>
          <w:color w:val="000000" w:themeColor="text1"/>
          <w:sz w:val="24"/>
          <w:szCs w:val="24"/>
        </w:rPr>
        <w:t>に感染しているかどうかは</w:t>
      </w:r>
      <w:r w:rsidR="00DB1C21" w:rsidRPr="00ED76B7">
        <w:rPr>
          <w:rFonts w:ascii="Times New Roman" w:hAnsi="Times New Roman"/>
          <w:color w:val="000000" w:themeColor="text1"/>
          <w:sz w:val="24"/>
          <w:szCs w:val="24"/>
        </w:rPr>
        <w:t>HTLV-1</w:t>
      </w:r>
      <w:r w:rsidR="00DB1C21" w:rsidRPr="00ED76B7">
        <w:rPr>
          <w:rFonts w:ascii="Times New Roman" w:hAnsi="Times New Roman" w:hint="eastAsia"/>
          <w:color w:val="000000" w:themeColor="text1"/>
          <w:sz w:val="24"/>
          <w:szCs w:val="24"/>
        </w:rPr>
        <w:t>に対する抗体を調べることによってわかります。</w:t>
      </w:r>
      <w:r w:rsidR="00DB1C21" w:rsidRPr="00ED76B7">
        <w:rPr>
          <w:rFonts w:ascii="Times New Roman" w:hAnsi="Times New Roman" w:hint="eastAsia"/>
          <w:color w:val="000000" w:themeColor="text1"/>
          <w:sz w:val="24"/>
          <w:szCs w:val="24"/>
        </w:rPr>
        <w:t>HTLV</w:t>
      </w:r>
      <w:r w:rsidR="00DB1C21" w:rsidRPr="00ED76B7">
        <w:rPr>
          <w:rFonts w:ascii="Times New Roman" w:hAnsi="Times New Roman" w:hint="eastAsia"/>
          <w:color w:val="000000" w:themeColor="text1"/>
          <w:sz w:val="24"/>
          <w:szCs w:val="24"/>
        </w:rPr>
        <w:t>−１感染者の全ての方が</w:t>
      </w:r>
      <w:r w:rsidR="00DB1C21" w:rsidRPr="00ED76B7">
        <w:rPr>
          <w:rFonts w:ascii="Times New Roman" w:hAnsi="Times New Roman"/>
          <w:color w:val="000000" w:themeColor="text1"/>
          <w:sz w:val="24"/>
          <w:szCs w:val="24"/>
        </w:rPr>
        <w:t>ATLL</w:t>
      </w:r>
      <w:r w:rsidR="00DB1C21" w:rsidRPr="00ED76B7">
        <w:rPr>
          <w:rFonts w:ascii="Times New Roman" w:hAnsi="Times New Roman" w:hint="eastAsia"/>
          <w:color w:val="000000" w:themeColor="text1"/>
          <w:sz w:val="24"/>
          <w:szCs w:val="24"/>
        </w:rPr>
        <w:t>になるわけではなく、生涯発生率は約</w:t>
      </w:r>
      <w:r w:rsidR="00DB1C21" w:rsidRPr="00ED76B7">
        <w:rPr>
          <w:rFonts w:ascii="Times New Roman" w:hAnsi="Times New Roman"/>
          <w:color w:val="000000" w:themeColor="text1"/>
          <w:sz w:val="24"/>
          <w:szCs w:val="24"/>
        </w:rPr>
        <w:t>0.5-5%</w:t>
      </w:r>
      <w:r w:rsidR="00DB1C21" w:rsidRPr="00ED76B7">
        <w:rPr>
          <w:rFonts w:ascii="Times New Roman" w:hAnsi="Times New Roman" w:hint="eastAsia"/>
          <w:color w:val="000000" w:themeColor="text1"/>
          <w:sz w:val="24"/>
          <w:szCs w:val="24"/>
        </w:rPr>
        <w:t>といわれています。</w:t>
      </w:r>
      <w:r w:rsidR="00DB1C21" w:rsidRPr="00ED76B7">
        <w:rPr>
          <w:rFonts w:ascii="Times New Roman" w:hAnsi="Times New Roman"/>
          <w:color w:val="000000" w:themeColor="text1"/>
          <w:sz w:val="24"/>
          <w:szCs w:val="24"/>
        </w:rPr>
        <w:t xml:space="preserve">ATLL </w:t>
      </w:r>
      <w:r w:rsidR="00DB1C21" w:rsidRPr="00ED76B7">
        <w:rPr>
          <w:rFonts w:ascii="Times New Roman" w:hAnsi="Times New Roman" w:hint="eastAsia"/>
          <w:color w:val="000000" w:themeColor="text1"/>
          <w:sz w:val="24"/>
          <w:szCs w:val="24"/>
        </w:rPr>
        <w:t>を発症するとリンパ節腫大や肝腫大、脾腫大、皮膚病変および肺病変など多彩な臨床所見を呈し、化学療法が行われますが有効な治療法は確立されておらず、予後はよくありません。</w:t>
      </w:r>
    </w:p>
    <w:p w14:paraId="7D56B5B6" w14:textId="77777777" w:rsidR="00DB1C21" w:rsidRPr="00ED76B7" w:rsidRDefault="00DB1C21" w:rsidP="00DB1C21">
      <w:pPr>
        <w:ind w:firstLineChars="100" w:firstLine="240"/>
        <w:rPr>
          <w:color w:val="000000" w:themeColor="text1"/>
          <w:sz w:val="24"/>
          <w:szCs w:val="24"/>
        </w:rPr>
      </w:pPr>
      <w:r w:rsidRPr="00ED76B7">
        <w:rPr>
          <w:rFonts w:ascii="Times New Roman" w:hAnsi="Times New Roman"/>
          <w:color w:val="000000" w:themeColor="text1"/>
          <w:sz w:val="24"/>
          <w:szCs w:val="24"/>
        </w:rPr>
        <w:t>HTLV-1</w:t>
      </w:r>
      <w:r w:rsidRPr="00ED76B7">
        <w:rPr>
          <w:rFonts w:ascii="Times New Roman" w:hAnsi="Times New Roman" w:hint="eastAsia"/>
          <w:color w:val="000000" w:themeColor="text1"/>
          <w:sz w:val="24"/>
          <w:szCs w:val="24"/>
        </w:rPr>
        <w:t>感染者のうち、どのような方が</w:t>
      </w:r>
      <w:r w:rsidRPr="00ED76B7">
        <w:rPr>
          <w:rFonts w:ascii="Times New Roman" w:hAnsi="Times New Roman"/>
          <w:color w:val="000000" w:themeColor="text1"/>
          <w:sz w:val="24"/>
          <w:szCs w:val="24"/>
        </w:rPr>
        <w:t>ATLL</w:t>
      </w:r>
      <w:r w:rsidRPr="00ED76B7">
        <w:rPr>
          <w:rFonts w:ascii="Times New Roman" w:hAnsi="Times New Roman" w:hint="eastAsia"/>
          <w:color w:val="000000" w:themeColor="text1"/>
          <w:sz w:val="24"/>
          <w:szCs w:val="24"/>
        </w:rPr>
        <w:t>を発症するか、まだよくわかっておりません。さらに、胸部</w:t>
      </w:r>
      <w:r w:rsidRPr="00ED76B7">
        <w:rPr>
          <w:rFonts w:ascii="Times New Roman" w:hAnsi="Times New Roman"/>
          <w:color w:val="000000" w:themeColor="text1"/>
          <w:sz w:val="24"/>
          <w:szCs w:val="24"/>
        </w:rPr>
        <w:t>CT</w:t>
      </w:r>
      <w:r w:rsidRPr="00ED76B7">
        <w:rPr>
          <w:rFonts w:ascii="Times New Roman" w:hAnsi="Times New Roman" w:hint="eastAsia"/>
          <w:color w:val="000000" w:themeColor="text1"/>
          <w:sz w:val="24"/>
          <w:szCs w:val="24"/>
        </w:rPr>
        <w:t>検査を用いて発症を予測することができるかどうかといった放射線学的な画像研究もこれまで見受けられません。</w:t>
      </w:r>
    </w:p>
    <w:p w14:paraId="02860D3E" w14:textId="77777777" w:rsidR="00DB1C21" w:rsidRPr="00ED76B7" w:rsidRDefault="00DB1C21" w:rsidP="00DB1C21">
      <w:pPr>
        <w:ind w:firstLineChars="100" w:firstLine="240"/>
        <w:rPr>
          <w:rFonts w:ascii="ＭＳ 明朝" w:hAnsi="ＭＳ 明朝" w:cs="ＭＳ ゴシック"/>
          <w:color w:val="000000" w:themeColor="text1"/>
          <w:kern w:val="0"/>
          <w:sz w:val="24"/>
          <w:szCs w:val="24"/>
        </w:rPr>
      </w:pPr>
      <w:r w:rsidRPr="00ED76B7">
        <w:rPr>
          <w:rFonts w:ascii="ＭＳ 明朝" w:hAnsi="ＭＳ 明朝" w:cs="ＭＳ ゴシック" w:hint="eastAsia"/>
          <w:color w:val="000000" w:themeColor="text1"/>
          <w:kern w:val="0"/>
          <w:sz w:val="24"/>
          <w:szCs w:val="24"/>
        </w:rPr>
        <w:t>本研究では多検出器CTを用い、放射線科診断専門医師によって胸部</w:t>
      </w:r>
      <w:r w:rsidRPr="00ED76B7">
        <w:rPr>
          <w:rFonts w:ascii="ＭＳ 明朝" w:hAnsi="ＭＳ 明朝" w:cs="ＭＳ ゴシック"/>
          <w:color w:val="000000" w:themeColor="text1"/>
          <w:kern w:val="0"/>
          <w:sz w:val="24"/>
          <w:szCs w:val="24"/>
        </w:rPr>
        <w:t>CT</w:t>
      </w:r>
      <w:r w:rsidRPr="00ED76B7">
        <w:rPr>
          <w:rFonts w:ascii="ＭＳ 明朝" w:hAnsi="ＭＳ 明朝" w:cs="ＭＳ ゴシック" w:hint="eastAsia"/>
          <w:color w:val="000000" w:themeColor="text1"/>
          <w:kern w:val="0"/>
          <w:sz w:val="24"/>
          <w:szCs w:val="24"/>
        </w:rPr>
        <w:t>を評価いたします。</w:t>
      </w:r>
      <w:r w:rsidRPr="00ED76B7">
        <w:rPr>
          <w:rFonts w:ascii="ＭＳ 明朝" w:hAnsi="ＭＳ 明朝" w:cs="ＭＳ ゴシック"/>
          <w:color w:val="000000" w:themeColor="text1"/>
          <w:kern w:val="0"/>
          <w:sz w:val="24"/>
          <w:szCs w:val="24"/>
        </w:rPr>
        <w:t>HTLV-1</w:t>
      </w:r>
      <w:r w:rsidRPr="00ED76B7">
        <w:rPr>
          <w:rFonts w:ascii="ＭＳ 明朝" w:hAnsi="ＭＳ 明朝" w:cs="ＭＳ ゴシック" w:hint="eastAsia"/>
          <w:color w:val="000000" w:themeColor="text1"/>
          <w:kern w:val="0"/>
          <w:sz w:val="24"/>
          <w:szCs w:val="24"/>
        </w:rPr>
        <w:t>感染者を対象として、</w:t>
      </w:r>
      <w:r w:rsidRPr="00ED76B7">
        <w:rPr>
          <w:rFonts w:ascii="ＭＳ 明朝" w:hAnsi="ＭＳ 明朝" w:cs="ＭＳ ゴシック"/>
          <w:color w:val="000000" w:themeColor="text1"/>
          <w:kern w:val="0"/>
          <w:sz w:val="24"/>
          <w:szCs w:val="24"/>
        </w:rPr>
        <w:t>ATLL</w:t>
      </w:r>
      <w:r w:rsidRPr="00ED76B7">
        <w:rPr>
          <w:rFonts w:ascii="ＭＳ 明朝" w:hAnsi="ＭＳ 明朝" w:cs="ＭＳ ゴシック" w:hint="eastAsia"/>
          <w:color w:val="000000" w:themeColor="text1"/>
          <w:kern w:val="0"/>
          <w:sz w:val="24"/>
          <w:szCs w:val="24"/>
        </w:rPr>
        <w:t>を発症された人の胸部</w:t>
      </w:r>
      <w:r w:rsidRPr="00ED76B7">
        <w:rPr>
          <w:rFonts w:ascii="ＭＳ 明朝" w:hAnsi="ＭＳ 明朝" w:cs="ＭＳ ゴシック"/>
          <w:color w:val="000000" w:themeColor="text1"/>
          <w:kern w:val="0"/>
          <w:sz w:val="24"/>
          <w:szCs w:val="24"/>
        </w:rPr>
        <w:t>CT</w:t>
      </w:r>
      <w:r w:rsidRPr="00ED76B7">
        <w:rPr>
          <w:rFonts w:ascii="ＭＳ 明朝" w:hAnsi="ＭＳ 明朝" w:cs="ＭＳ ゴシック" w:hint="eastAsia"/>
          <w:color w:val="000000" w:themeColor="text1"/>
          <w:kern w:val="0"/>
          <w:sz w:val="24"/>
          <w:szCs w:val="24"/>
        </w:rPr>
        <w:t>と発症されていない人の胸部</w:t>
      </w:r>
      <w:r w:rsidRPr="00ED76B7">
        <w:rPr>
          <w:rFonts w:ascii="ＭＳ 明朝" w:hAnsi="ＭＳ 明朝" w:cs="ＭＳ ゴシック"/>
          <w:color w:val="000000" w:themeColor="text1"/>
          <w:kern w:val="0"/>
          <w:sz w:val="24"/>
          <w:szCs w:val="24"/>
        </w:rPr>
        <w:t>CT</w:t>
      </w:r>
      <w:r w:rsidRPr="00ED76B7">
        <w:rPr>
          <w:rFonts w:ascii="ＭＳ 明朝" w:hAnsi="ＭＳ 明朝" w:cs="ＭＳ ゴシック" w:hint="eastAsia"/>
          <w:color w:val="000000" w:themeColor="text1"/>
          <w:kern w:val="0"/>
          <w:sz w:val="24"/>
          <w:szCs w:val="24"/>
        </w:rPr>
        <w:t>を比較することにより、</w:t>
      </w:r>
      <w:r w:rsidRPr="00ED76B7">
        <w:rPr>
          <w:rFonts w:ascii="ＭＳ 明朝" w:hAnsi="ＭＳ 明朝" w:cs="ＭＳ ゴシック"/>
          <w:color w:val="000000" w:themeColor="text1"/>
          <w:kern w:val="0"/>
          <w:sz w:val="24"/>
          <w:szCs w:val="24"/>
        </w:rPr>
        <w:t>ATLL</w:t>
      </w:r>
      <w:r w:rsidRPr="00ED76B7">
        <w:rPr>
          <w:rFonts w:ascii="ＭＳ 明朝" w:hAnsi="ＭＳ 明朝" w:cs="ＭＳ ゴシック" w:hint="eastAsia"/>
          <w:color w:val="000000" w:themeColor="text1"/>
          <w:kern w:val="0"/>
          <w:sz w:val="24"/>
          <w:szCs w:val="24"/>
        </w:rPr>
        <w:t>の発症を予知するこ</w:t>
      </w:r>
      <w:r w:rsidRPr="00ED76B7">
        <w:rPr>
          <w:rFonts w:ascii="ＭＳ 明朝" w:hAnsi="ＭＳ 明朝" w:cs="ＭＳ ゴシック" w:hint="eastAsia"/>
          <w:color w:val="000000" w:themeColor="text1"/>
          <w:kern w:val="0"/>
          <w:sz w:val="24"/>
          <w:szCs w:val="24"/>
        </w:rPr>
        <w:lastRenderedPageBreak/>
        <w:t>とができるかどうかを解明することを研究目的としています。</w:t>
      </w:r>
    </w:p>
    <w:p w14:paraId="6BB6BC64" w14:textId="77777777" w:rsidR="00DB1C21" w:rsidRPr="00ED76B7" w:rsidRDefault="00DB1C21" w:rsidP="00DB1C21">
      <w:pPr>
        <w:ind w:firstLineChars="100" w:firstLine="240"/>
        <w:rPr>
          <w:rFonts w:ascii="ＭＳ 明朝" w:hAnsi="ＭＳ 明朝" w:cs="ＭＳ ゴシック"/>
          <w:color w:val="000000" w:themeColor="text1"/>
          <w:kern w:val="0"/>
          <w:sz w:val="24"/>
          <w:szCs w:val="24"/>
        </w:rPr>
      </w:pPr>
    </w:p>
    <w:p w14:paraId="5C66435C" w14:textId="09EF15DD" w:rsidR="00DB1C21" w:rsidRPr="00ED76B7" w:rsidRDefault="00DB1C21" w:rsidP="00DB1C21">
      <w:pPr>
        <w:rPr>
          <w:color w:val="000000" w:themeColor="text1"/>
          <w:sz w:val="24"/>
          <w:szCs w:val="24"/>
        </w:rPr>
      </w:pPr>
      <w:r w:rsidRPr="00ED76B7">
        <w:rPr>
          <w:rFonts w:hint="eastAsia"/>
          <w:color w:val="000000" w:themeColor="text1"/>
          <w:sz w:val="24"/>
          <w:szCs w:val="24"/>
        </w:rPr>
        <w:t>研究期間：</w:t>
      </w:r>
      <w:r w:rsidR="00503502" w:rsidRPr="00ED76B7">
        <w:rPr>
          <w:rFonts w:hint="eastAsia"/>
          <w:color w:val="000000" w:themeColor="text1"/>
          <w:sz w:val="24"/>
          <w:szCs w:val="24"/>
        </w:rPr>
        <w:t>2</w:t>
      </w:r>
      <w:r w:rsidR="00503502" w:rsidRPr="00ED76B7">
        <w:rPr>
          <w:color w:val="000000" w:themeColor="text1"/>
          <w:sz w:val="24"/>
          <w:szCs w:val="24"/>
        </w:rPr>
        <w:t>02</w:t>
      </w:r>
      <w:r w:rsidR="00503502" w:rsidRPr="00ED76B7">
        <w:rPr>
          <w:rFonts w:hint="eastAsia"/>
          <w:color w:val="000000" w:themeColor="text1"/>
          <w:sz w:val="24"/>
          <w:szCs w:val="24"/>
        </w:rPr>
        <w:t>3</w:t>
      </w:r>
      <w:r w:rsidR="00503502" w:rsidRPr="00ED76B7">
        <w:rPr>
          <w:rFonts w:hint="eastAsia"/>
          <w:color w:val="000000" w:themeColor="text1"/>
          <w:sz w:val="24"/>
          <w:szCs w:val="24"/>
        </w:rPr>
        <w:t>年</w:t>
      </w:r>
      <w:r w:rsidR="00503502" w:rsidRPr="00ED76B7">
        <w:rPr>
          <w:rFonts w:hint="eastAsia"/>
          <w:color w:val="000000" w:themeColor="text1"/>
          <w:sz w:val="24"/>
          <w:szCs w:val="24"/>
        </w:rPr>
        <w:t>6</w:t>
      </w:r>
      <w:r w:rsidR="00503502" w:rsidRPr="00ED76B7">
        <w:rPr>
          <w:rFonts w:hint="eastAsia"/>
          <w:color w:val="000000" w:themeColor="text1"/>
          <w:sz w:val="24"/>
          <w:szCs w:val="24"/>
        </w:rPr>
        <w:t>月</w:t>
      </w:r>
      <w:r w:rsidR="00503502" w:rsidRPr="00ED76B7">
        <w:rPr>
          <w:rFonts w:hint="eastAsia"/>
          <w:color w:val="000000" w:themeColor="text1"/>
          <w:sz w:val="24"/>
          <w:szCs w:val="24"/>
        </w:rPr>
        <w:t>15</w:t>
      </w:r>
      <w:r w:rsidR="00503502" w:rsidRPr="00ED76B7">
        <w:rPr>
          <w:rFonts w:hint="eastAsia"/>
          <w:color w:val="000000" w:themeColor="text1"/>
          <w:sz w:val="24"/>
          <w:szCs w:val="24"/>
        </w:rPr>
        <w:t>日</w:t>
      </w:r>
      <w:r w:rsidRPr="00ED76B7">
        <w:rPr>
          <w:rFonts w:hint="eastAsia"/>
          <w:color w:val="000000" w:themeColor="text1"/>
          <w:sz w:val="24"/>
          <w:szCs w:val="24"/>
        </w:rPr>
        <w:t>～</w:t>
      </w:r>
      <w:r w:rsidRPr="00ED76B7">
        <w:rPr>
          <w:rFonts w:hint="eastAsia"/>
          <w:color w:val="000000" w:themeColor="text1"/>
          <w:sz w:val="24"/>
          <w:szCs w:val="24"/>
        </w:rPr>
        <w:t>2</w:t>
      </w:r>
      <w:r w:rsidRPr="00ED76B7">
        <w:rPr>
          <w:color w:val="000000" w:themeColor="text1"/>
          <w:sz w:val="24"/>
          <w:szCs w:val="24"/>
        </w:rPr>
        <w:t>024</w:t>
      </w:r>
      <w:r w:rsidRPr="00ED76B7">
        <w:rPr>
          <w:rFonts w:hint="eastAsia"/>
          <w:color w:val="000000" w:themeColor="text1"/>
          <w:sz w:val="24"/>
          <w:szCs w:val="24"/>
        </w:rPr>
        <w:t>年</w:t>
      </w:r>
      <w:r w:rsidRPr="00ED76B7">
        <w:rPr>
          <w:rFonts w:hint="eastAsia"/>
          <w:color w:val="000000" w:themeColor="text1"/>
          <w:sz w:val="24"/>
          <w:szCs w:val="24"/>
        </w:rPr>
        <w:t>1</w:t>
      </w:r>
      <w:r w:rsidRPr="00ED76B7">
        <w:rPr>
          <w:color w:val="000000" w:themeColor="text1"/>
          <w:sz w:val="24"/>
          <w:szCs w:val="24"/>
        </w:rPr>
        <w:t>2</w:t>
      </w:r>
      <w:r w:rsidRPr="00ED76B7">
        <w:rPr>
          <w:rFonts w:hint="eastAsia"/>
          <w:color w:val="000000" w:themeColor="text1"/>
          <w:sz w:val="24"/>
          <w:szCs w:val="24"/>
        </w:rPr>
        <w:t>月</w:t>
      </w:r>
      <w:r w:rsidRPr="00ED76B7">
        <w:rPr>
          <w:rFonts w:hint="eastAsia"/>
          <w:color w:val="000000" w:themeColor="text1"/>
          <w:sz w:val="24"/>
          <w:szCs w:val="24"/>
        </w:rPr>
        <w:t>3</w:t>
      </w:r>
      <w:r w:rsidRPr="00ED76B7">
        <w:rPr>
          <w:color w:val="000000" w:themeColor="text1"/>
          <w:sz w:val="24"/>
          <w:szCs w:val="24"/>
        </w:rPr>
        <w:t>1</w:t>
      </w:r>
      <w:r w:rsidRPr="00ED76B7">
        <w:rPr>
          <w:rFonts w:hint="eastAsia"/>
          <w:color w:val="000000" w:themeColor="text1"/>
          <w:sz w:val="24"/>
          <w:szCs w:val="24"/>
        </w:rPr>
        <w:t>日</w:t>
      </w:r>
    </w:p>
    <w:p w14:paraId="5A331B14" w14:textId="77777777" w:rsidR="00DB1C21" w:rsidRPr="00ED76B7" w:rsidRDefault="00DB1C21" w:rsidP="00DB1C21">
      <w:pPr>
        <w:rPr>
          <w:color w:val="000000" w:themeColor="text1"/>
          <w:sz w:val="24"/>
          <w:szCs w:val="24"/>
        </w:rPr>
      </w:pPr>
    </w:p>
    <w:p w14:paraId="75A2B55D" w14:textId="77777777" w:rsidR="00294DC2" w:rsidRPr="00ED76B7" w:rsidRDefault="00294DC2" w:rsidP="00294DC2">
      <w:pPr>
        <w:rPr>
          <w:color w:val="000000" w:themeColor="text1"/>
          <w:sz w:val="24"/>
          <w:szCs w:val="24"/>
        </w:rPr>
      </w:pPr>
    </w:p>
    <w:p w14:paraId="7E14AE96" w14:textId="77777777" w:rsidR="00B978B1" w:rsidRPr="00ED76B7" w:rsidRDefault="00B978B1" w:rsidP="00294DC2">
      <w:pPr>
        <w:rPr>
          <w:color w:val="000000" w:themeColor="text1"/>
          <w:sz w:val="24"/>
          <w:szCs w:val="24"/>
        </w:rPr>
      </w:pPr>
      <w:r w:rsidRPr="00ED76B7">
        <w:rPr>
          <w:rFonts w:hint="eastAsia"/>
          <w:color w:val="000000" w:themeColor="text1"/>
          <w:sz w:val="24"/>
          <w:szCs w:val="24"/>
        </w:rPr>
        <w:t>【使用させていただく</w:t>
      </w:r>
      <w:r w:rsidR="00DB1C21" w:rsidRPr="00ED76B7">
        <w:rPr>
          <w:color w:val="000000" w:themeColor="text1"/>
          <w:sz w:val="24"/>
          <w:szCs w:val="24"/>
        </w:rPr>
        <w:t>画像および診療情報</w:t>
      </w:r>
      <w:r w:rsidR="0087298E" w:rsidRPr="00ED76B7">
        <w:rPr>
          <w:rFonts w:hint="eastAsia"/>
          <w:color w:val="000000" w:themeColor="text1"/>
          <w:sz w:val="24"/>
          <w:szCs w:val="24"/>
        </w:rPr>
        <w:t>について</w:t>
      </w:r>
      <w:r w:rsidRPr="00ED76B7">
        <w:rPr>
          <w:rFonts w:hint="eastAsia"/>
          <w:color w:val="000000" w:themeColor="text1"/>
          <w:sz w:val="24"/>
          <w:szCs w:val="24"/>
        </w:rPr>
        <w:t>】</w:t>
      </w:r>
    </w:p>
    <w:p w14:paraId="7A7AAFCB" w14:textId="63447878" w:rsidR="00DB1C21" w:rsidRPr="00ED76B7" w:rsidRDefault="00294DC2" w:rsidP="00DB1C21">
      <w:pPr>
        <w:ind w:firstLineChars="100" w:firstLine="240"/>
        <w:rPr>
          <w:rFonts w:ascii="ＭＳ 明朝" w:hAnsi="ＭＳ 明朝" w:cs="ＭＳ ゴシック"/>
          <w:color w:val="000000" w:themeColor="text1"/>
          <w:kern w:val="0"/>
          <w:sz w:val="24"/>
          <w:szCs w:val="24"/>
        </w:rPr>
      </w:pPr>
      <w:r w:rsidRPr="00ED76B7">
        <w:rPr>
          <w:rFonts w:hint="eastAsia"/>
          <w:color w:val="000000" w:themeColor="text1"/>
          <w:sz w:val="24"/>
          <w:szCs w:val="24"/>
        </w:rPr>
        <w:t xml:space="preserve">　</w:t>
      </w:r>
      <w:r w:rsidR="00DB1C21" w:rsidRPr="00ED76B7">
        <w:rPr>
          <w:rFonts w:ascii="Times New Roman" w:hAnsi="Times New Roman"/>
          <w:color w:val="000000" w:themeColor="text1"/>
          <w:sz w:val="24"/>
          <w:szCs w:val="24"/>
        </w:rPr>
        <w:t>2004</w:t>
      </w:r>
      <w:r w:rsidR="00DB1C21" w:rsidRPr="00ED76B7">
        <w:rPr>
          <w:rFonts w:ascii="Times New Roman" w:hAnsi="Times New Roman"/>
          <w:color w:val="000000" w:themeColor="text1"/>
          <w:sz w:val="24"/>
          <w:szCs w:val="24"/>
        </w:rPr>
        <w:t>年</w:t>
      </w:r>
      <w:r w:rsidR="00DB1C21" w:rsidRPr="00ED76B7">
        <w:rPr>
          <w:rFonts w:ascii="Times New Roman" w:hAnsi="Times New Roman"/>
          <w:color w:val="000000" w:themeColor="text1"/>
          <w:sz w:val="24"/>
          <w:szCs w:val="24"/>
        </w:rPr>
        <w:t>1</w:t>
      </w:r>
      <w:r w:rsidR="00DB1C21" w:rsidRPr="00ED76B7">
        <w:rPr>
          <w:rFonts w:ascii="Times New Roman" w:hAnsi="Times New Roman"/>
          <w:color w:val="000000" w:themeColor="text1"/>
          <w:sz w:val="24"/>
          <w:szCs w:val="24"/>
        </w:rPr>
        <w:t>月</w:t>
      </w:r>
      <w:r w:rsidR="00DB1C21" w:rsidRPr="00ED76B7">
        <w:rPr>
          <w:rFonts w:ascii="Times New Roman" w:hAnsi="Times New Roman"/>
          <w:color w:val="000000" w:themeColor="text1"/>
          <w:sz w:val="24"/>
          <w:szCs w:val="24"/>
        </w:rPr>
        <w:t>1</w:t>
      </w:r>
      <w:r w:rsidR="00DB1C21" w:rsidRPr="00ED76B7">
        <w:rPr>
          <w:rFonts w:ascii="Times New Roman" w:hAnsi="Times New Roman" w:hint="eastAsia"/>
          <w:color w:val="000000" w:themeColor="text1"/>
          <w:sz w:val="24"/>
          <w:szCs w:val="24"/>
        </w:rPr>
        <w:t>日</w:t>
      </w:r>
      <w:r w:rsidR="00DB1C21" w:rsidRPr="00ED76B7">
        <w:rPr>
          <w:rFonts w:ascii="Times New Roman" w:hAnsi="Times New Roman"/>
          <w:color w:val="000000" w:themeColor="text1"/>
          <w:sz w:val="24"/>
          <w:szCs w:val="24"/>
        </w:rPr>
        <w:t>から</w:t>
      </w:r>
      <w:r w:rsidR="00DB1C21" w:rsidRPr="00ED76B7">
        <w:rPr>
          <w:rFonts w:ascii="Times New Roman" w:hAnsi="Times New Roman"/>
          <w:color w:val="000000" w:themeColor="text1"/>
          <w:sz w:val="24"/>
          <w:szCs w:val="24"/>
        </w:rPr>
        <w:t>2021</w:t>
      </w:r>
      <w:r w:rsidR="00DB1C21" w:rsidRPr="00ED76B7">
        <w:rPr>
          <w:rFonts w:ascii="Times New Roman" w:hAnsi="Times New Roman"/>
          <w:color w:val="000000" w:themeColor="text1"/>
          <w:sz w:val="24"/>
          <w:szCs w:val="24"/>
        </w:rPr>
        <w:t>年</w:t>
      </w:r>
      <w:r w:rsidR="00DB1C21" w:rsidRPr="00ED76B7">
        <w:rPr>
          <w:rFonts w:ascii="Times New Roman" w:hAnsi="Times New Roman"/>
          <w:color w:val="000000" w:themeColor="text1"/>
          <w:sz w:val="24"/>
          <w:szCs w:val="24"/>
        </w:rPr>
        <w:t>4</w:t>
      </w:r>
      <w:r w:rsidR="00DB1C21" w:rsidRPr="00ED76B7">
        <w:rPr>
          <w:rFonts w:ascii="Times New Roman" w:hAnsi="Times New Roman"/>
          <w:color w:val="000000" w:themeColor="text1"/>
          <w:sz w:val="24"/>
          <w:szCs w:val="24"/>
        </w:rPr>
        <w:t>月</w:t>
      </w:r>
      <w:r w:rsidR="00DB1C21" w:rsidRPr="00ED76B7">
        <w:rPr>
          <w:rFonts w:ascii="Times New Roman" w:hAnsi="Times New Roman"/>
          <w:color w:val="000000" w:themeColor="text1"/>
          <w:sz w:val="24"/>
          <w:szCs w:val="24"/>
        </w:rPr>
        <w:t>30</w:t>
      </w:r>
      <w:r w:rsidR="00DB1C21" w:rsidRPr="00ED76B7">
        <w:rPr>
          <w:rFonts w:ascii="Times New Roman" w:hAnsi="Times New Roman" w:hint="eastAsia"/>
          <w:color w:val="000000" w:themeColor="text1"/>
          <w:sz w:val="24"/>
          <w:szCs w:val="24"/>
        </w:rPr>
        <w:t>日の期間に、</w:t>
      </w:r>
      <w:r w:rsidR="00DB1C21" w:rsidRPr="00ED76B7">
        <w:rPr>
          <w:rFonts w:ascii="Times New Roman" w:hAnsi="Times New Roman"/>
          <w:color w:val="000000" w:themeColor="text1"/>
          <w:sz w:val="24"/>
          <w:szCs w:val="24"/>
        </w:rPr>
        <w:t>抗</w:t>
      </w:r>
      <w:r w:rsidR="00DB1C21" w:rsidRPr="00ED76B7">
        <w:rPr>
          <w:rFonts w:ascii="Times New Roman" w:hAnsi="Times New Roman"/>
          <w:color w:val="000000" w:themeColor="text1"/>
          <w:sz w:val="24"/>
          <w:szCs w:val="24"/>
        </w:rPr>
        <w:t>HTLV-1</w:t>
      </w:r>
      <w:r w:rsidR="00DB1C21" w:rsidRPr="00ED76B7">
        <w:rPr>
          <w:rFonts w:ascii="Times New Roman" w:hAnsi="Times New Roman"/>
          <w:color w:val="000000" w:themeColor="text1"/>
          <w:sz w:val="24"/>
          <w:szCs w:val="24"/>
        </w:rPr>
        <w:t>抗体陽性と診断された患者</w:t>
      </w:r>
      <w:r w:rsidR="00DB1C21" w:rsidRPr="00ED76B7">
        <w:rPr>
          <w:rFonts w:ascii="Times New Roman" w:hAnsi="Times New Roman" w:hint="eastAsia"/>
          <w:color w:val="000000" w:themeColor="text1"/>
          <w:sz w:val="24"/>
          <w:szCs w:val="24"/>
        </w:rPr>
        <w:t>さんのうち、</w:t>
      </w:r>
      <w:r w:rsidR="00DB1C21" w:rsidRPr="00ED76B7">
        <w:rPr>
          <w:rFonts w:hint="eastAsia"/>
          <w:color w:val="000000" w:themeColor="text1"/>
          <w:sz w:val="24"/>
          <w:szCs w:val="24"/>
        </w:rPr>
        <w:t>様々な目的で</w:t>
      </w:r>
      <w:r w:rsidR="00DB1C21" w:rsidRPr="00ED76B7">
        <w:rPr>
          <w:rFonts w:ascii="ＭＳ 明朝" w:hAnsi="ＭＳ 明朝" w:cs="ＭＳ ゴシック" w:hint="eastAsia"/>
          <w:color w:val="000000" w:themeColor="text1"/>
          <w:kern w:val="0"/>
          <w:sz w:val="24"/>
          <w:szCs w:val="24"/>
        </w:rPr>
        <w:t>多検出器CTにて</w:t>
      </w:r>
      <w:r w:rsidR="00DB1C21" w:rsidRPr="00ED76B7">
        <w:rPr>
          <w:rFonts w:hint="eastAsia"/>
          <w:color w:val="000000" w:themeColor="text1"/>
          <w:sz w:val="24"/>
          <w:szCs w:val="24"/>
        </w:rPr>
        <w:t>胸部</w:t>
      </w:r>
      <w:r w:rsidR="00DB1C21" w:rsidRPr="00ED76B7">
        <w:rPr>
          <w:rFonts w:hint="eastAsia"/>
          <w:color w:val="000000" w:themeColor="text1"/>
          <w:sz w:val="24"/>
          <w:szCs w:val="24"/>
        </w:rPr>
        <w:t>CT</w:t>
      </w:r>
      <w:r w:rsidR="00DB1C21" w:rsidRPr="00ED76B7">
        <w:rPr>
          <w:rFonts w:hint="eastAsia"/>
          <w:color w:val="000000" w:themeColor="text1"/>
          <w:sz w:val="24"/>
          <w:szCs w:val="24"/>
        </w:rPr>
        <w:t>検査を受けられ</w:t>
      </w:r>
      <w:r w:rsidR="00DB1C21" w:rsidRPr="00ED76B7">
        <w:rPr>
          <w:color w:val="000000" w:themeColor="text1"/>
          <w:sz w:val="24"/>
          <w:szCs w:val="24"/>
        </w:rPr>
        <w:t>た患者さ</w:t>
      </w:r>
      <w:r w:rsidR="00DB1C21" w:rsidRPr="00ED76B7">
        <w:rPr>
          <w:rFonts w:hint="eastAsia"/>
          <w:color w:val="000000" w:themeColor="text1"/>
          <w:sz w:val="24"/>
          <w:szCs w:val="24"/>
        </w:rPr>
        <w:t>ん</w:t>
      </w:r>
      <w:r w:rsidR="00DB1C21" w:rsidRPr="00ED76B7">
        <w:rPr>
          <w:color w:val="000000" w:themeColor="text1"/>
          <w:sz w:val="24"/>
          <w:szCs w:val="24"/>
        </w:rPr>
        <w:t>を対象に、そのカルテ情報から患者</w:t>
      </w:r>
      <w:r w:rsidR="00DB1C21" w:rsidRPr="00ED76B7">
        <w:rPr>
          <w:rFonts w:hint="eastAsia"/>
          <w:color w:val="000000" w:themeColor="text1"/>
          <w:sz w:val="24"/>
          <w:szCs w:val="24"/>
        </w:rPr>
        <w:t>さんの</w:t>
      </w:r>
      <w:r w:rsidR="00DB1C21" w:rsidRPr="00ED76B7">
        <w:rPr>
          <w:color w:val="000000" w:themeColor="text1"/>
          <w:sz w:val="24"/>
          <w:szCs w:val="24"/>
        </w:rPr>
        <w:t>背景および検査結果を利用させて</w:t>
      </w:r>
      <w:r w:rsidR="00D253D1" w:rsidRPr="00ED76B7">
        <w:rPr>
          <w:rFonts w:hint="eastAsia"/>
          <w:color w:val="000000" w:themeColor="text1"/>
          <w:sz w:val="24"/>
          <w:szCs w:val="24"/>
        </w:rPr>
        <w:t>いただきます</w:t>
      </w:r>
      <w:r w:rsidR="00DB1C21" w:rsidRPr="00ED76B7">
        <w:rPr>
          <w:color w:val="000000" w:themeColor="text1"/>
          <w:sz w:val="24"/>
          <w:szCs w:val="24"/>
        </w:rPr>
        <w:t>。</w:t>
      </w:r>
      <w:r w:rsidR="00DB1C21" w:rsidRPr="00ED76B7">
        <w:rPr>
          <w:rFonts w:hint="eastAsia"/>
          <w:color w:val="000000" w:themeColor="text1"/>
          <w:sz w:val="24"/>
          <w:szCs w:val="24"/>
        </w:rPr>
        <w:t>そのうち、</w:t>
      </w:r>
      <w:r w:rsidR="00DB1C21" w:rsidRPr="00ED76B7">
        <w:rPr>
          <w:color w:val="000000" w:themeColor="text1"/>
          <w:sz w:val="24"/>
          <w:szCs w:val="24"/>
        </w:rPr>
        <w:t>ATLL</w:t>
      </w:r>
      <w:r w:rsidR="00DB1C21" w:rsidRPr="00ED76B7">
        <w:rPr>
          <w:rFonts w:hint="eastAsia"/>
          <w:color w:val="000000" w:themeColor="text1"/>
          <w:sz w:val="24"/>
          <w:szCs w:val="24"/>
        </w:rPr>
        <w:t>を発症されていない患者さんを</w:t>
      </w:r>
      <w:r w:rsidR="00DB1C21" w:rsidRPr="00ED76B7">
        <w:rPr>
          <w:rFonts w:ascii="ＭＳ 明朝" w:hAnsi="ＭＳ 明朝" w:cs="ＭＳ ゴシック" w:hint="eastAsia"/>
          <w:color w:val="000000" w:themeColor="text1"/>
          <w:kern w:val="0"/>
          <w:sz w:val="24"/>
          <w:szCs w:val="24"/>
        </w:rPr>
        <w:t>未発症群</w:t>
      </w:r>
      <w:r w:rsidR="00DB1C21" w:rsidRPr="00ED76B7">
        <w:rPr>
          <w:rFonts w:hint="eastAsia"/>
          <w:color w:val="000000" w:themeColor="text1"/>
          <w:sz w:val="24"/>
          <w:szCs w:val="24"/>
        </w:rPr>
        <w:t>として登録させて</w:t>
      </w:r>
      <w:r w:rsidR="00D253D1" w:rsidRPr="00ED76B7">
        <w:rPr>
          <w:rFonts w:hint="eastAsia"/>
          <w:color w:val="000000" w:themeColor="text1"/>
          <w:sz w:val="24"/>
          <w:szCs w:val="24"/>
        </w:rPr>
        <w:t>いただきます</w:t>
      </w:r>
      <w:r w:rsidR="00DB1C21" w:rsidRPr="00ED76B7">
        <w:rPr>
          <w:rFonts w:hint="eastAsia"/>
          <w:color w:val="000000" w:themeColor="text1"/>
          <w:sz w:val="24"/>
          <w:szCs w:val="24"/>
        </w:rPr>
        <w:t>。一方、発症された患者さんを</w:t>
      </w:r>
      <w:r w:rsidR="00DB1C21" w:rsidRPr="00ED76B7">
        <w:rPr>
          <w:color w:val="000000" w:themeColor="text1"/>
          <w:sz w:val="24"/>
          <w:szCs w:val="24"/>
        </w:rPr>
        <w:t>ATLL</w:t>
      </w:r>
      <w:r w:rsidR="00DB1C21" w:rsidRPr="00ED76B7">
        <w:rPr>
          <w:rFonts w:hint="eastAsia"/>
          <w:color w:val="000000" w:themeColor="text1"/>
          <w:sz w:val="24"/>
          <w:szCs w:val="24"/>
        </w:rPr>
        <w:t>発症群として登録させていただきます。</w:t>
      </w:r>
    </w:p>
    <w:p w14:paraId="4FB6EFF6" w14:textId="77777777" w:rsidR="00DB1C21" w:rsidRPr="00ED76B7" w:rsidRDefault="00DB1C21" w:rsidP="00DB1C21">
      <w:pPr>
        <w:ind w:firstLineChars="100" w:firstLine="240"/>
        <w:rPr>
          <w:color w:val="000000" w:themeColor="text1"/>
          <w:sz w:val="24"/>
          <w:szCs w:val="24"/>
        </w:rPr>
      </w:pPr>
      <w:r w:rsidRPr="00ED76B7">
        <w:rPr>
          <w:rFonts w:ascii="ＭＳ 明朝" w:hAnsi="ＭＳ 明朝" w:cs="ＭＳ ゴシック" w:hint="eastAsia"/>
          <w:color w:val="000000" w:themeColor="text1"/>
          <w:kern w:val="0"/>
          <w:sz w:val="24"/>
          <w:szCs w:val="24"/>
        </w:rPr>
        <w:t>CT</w:t>
      </w:r>
      <w:r w:rsidRPr="00ED76B7">
        <w:rPr>
          <w:color w:val="000000" w:themeColor="text1"/>
          <w:sz w:val="24"/>
          <w:szCs w:val="24"/>
        </w:rPr>
        <w:t>画像、および診療情報（カルテ）を使用させていただきますことは本学医学部倫理委員会において外部委員も交えて厳正に審査され承認された後に行い、国の定めた「人を対象とする医学系研究に関する倫理指針」に従い、</w:t>
      </w:r>
      <w:r w:rsidRPr="00ED76B7">
        <w:rPr>
          <w:rFonts w:hint="eastAsia"/>
          <w:color w:val="000000" w:themeColor="text1"/>
          <w:sz w:val="24"/>
          <w:szCs w:val="24"/>
        </w:rPr>
        <w:t>特定の個人を識別できないよう加工</w:t>
      </w:r>
      <w:r w:rsidRPr="00ED76B7">
        <w:rPr>
          <w:color w:val="000000" w:themeColor="text1"/>
          <w:sz w:val="24"/>
          <w:szCs w:val="24"/>
        </w:rPr>
        <w:t>したうえで管理しますので、患者さ</w:t>
      </w:r>
      <w:r w:rsidRPr="00ED76B7">
        <w:rPr>
          <w:rFonts w:hint="eastAsia"/>
          <w:color w:val="000000" w:themeColor="text1"/>
          <w:sz w:val="24"/>
          <w:szCs w:val="24"/>
        </w:rPr>
        <w:t>ん</w:t>
      </w:r>
      <w:r w:rsidRPr="00ED76B7">
        <w:rPr>
          <w:color w:val="000000" w:themeColor="text1"/>
          <w:sz w:val="24"/>
          <w:szCs w:val="24"/>
        </w:rPr>
        <w:t>のプライバシーは厳密に守られます。当然のことながら、個人情報保護法などの法律を遵守いたします。この研究で得られた研究成果</w:t>
      </w:r>
      <w:r w:rsidRPr="00ED76B7">
        <w:rPr>
          <w:rFonts w:hint="eastAsia"/>
          <w:color w:val="000000" w:themeColor="text1"/>
          <w:sz w:val="24"/>
          <w:szCs w:val="24"/>
        </w:rPr>
        <w:t>の</w:t>
      </w:r>
      <w:r w:rsidRPr="00ED76B7">
        <w:rPr>
          <w:color w:val="000000" w:themeColor="text1"/>
          <w:sz w:val="24"/>
          <w:szCs w:val="24"/>
        </w:rPr>
        <w:t>学会や医学雑誌等においての発表にも個人を特定できる情報は一切利用しません。</w:t>
      </w:r>
    </w:p>
    <w:p w14:paraId="38209BE4" w14:textId="77777777" w:rsidR="0036084C" w:rsidRPr="00ED76B7" w:rsidRDefault="0036084C" w:rsidP="00DB1C21">
      <w:pPr>
        <w:rPr>
          <w:color w:val="000000" w:themeColor="text1"/>
          <w:sz w:val="24"/>
          <w:szCs w:val="24"/>
        </w:rPr>
      </w:pPr>
    </w:p>
    <w:p w14:paraId="56094667" w14:textId="77777777" w:rsidR="0036084C" w:rsidRPr="00ED76B7" w:rsidRDefault="0036084C" w:rsidP="00294DC2">
      <w:pPr>
        <w:rPr>
          <w:rFonts w:ascii="ＭＳ ゴシック" w:eastAsia="ＭＳ ゴシック" w:hAnsi="ＭＳ ゴシック"/>
          <w:strike/>
          <w:color w:val="000000" w:themeColor="text1"/>
          <w:sz w:val="20"/>
          <w:szCs w:val="20"/>
        </w:rPr>
      </w:pPr>
    </w:p>
    <w:p w14:paraId="3CDECFAF" w14:textId="77777777" w:rsidR="00AE5844" w:rsidRPr="00ED76B7" w:rsidRDefault="00AE5844" w:rsidP="00AE5844">
      <w:pPr>
        <w:rPr>
          <w:color w:val="000000" w:themeColor="text1"/>
          <w:sz w:val="24"/>
          <w:szCs w:val="24"/>
        </w:rPr>
      </w:pPr>
      <w:r w:rsidRPr="00ED76B7">
        <w:rPr>
          <w:rFonts w:hint="eastAsia"/>
          <w:color w:val="000000" w:themeColor="text1"/>
          <w:sz w:val="24"/>
          <w:szCs w:val="24"/>
        </w:rPr>
        <w:t>【使用させていただく</w:t>
      </w:r>
      <w:r w:rsidR="00C74C80" w:rsidRPr="00ED76B7">
        <w:rPr>
          <w:color w:val="000000" w:themeColor="text1"/>
          <w:sz w:val="24"/>
          <w:szCs w:val="24"/>
        </w:rPr>
        <w:t>画像および診療情報</w:t>
      </w:r>
      <w:r w:rsidRPr="00ED76B7">
        <w:rPr>
          <w:rFonts w:hint="eastAsia"/>
          <w:color w:val="000000" w:themeColor="text1"/>
          <w:sz w:val="24"/>
          <w:szCs w:val="24"/>
        </w:rPr>
        <w:t>の保存等について】</w:t>
      </w:r>
    </w:p>
    <w:p w14:paraId="4AD2467D"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本研究に関する診療記録、画像データは本院情報管理システム内に記録されます。研究に関する記録書類は研究責任者が保管責任者として、紛失や個人情報の漏洩がないように、大学内で厳重に保管します。</w:t>
      </w:r>
    </w:p>
    <w:p w14:paraId="7FE7020C" w14:textId="77777777" w:rsidR="00C74C80" w:rsidRPr="00ED76B7" w:rsidRDefault="00C74C80" w:rsidP="00C74C80">
      <w:pPr>
        <w:ind w:firstLineChars="100" w:firstLine="240"/>
        <w:rPr>
          <w:color w:val="000000" w:themeColor="text1"/>
          <w:sz w:val="24"/>
          <w:szCs w:val="24"/>
        </w:rPr>
      </w:pPr>
      <w:r w:rsidRPr="00ED76B7">
        <w:rPr>
          <w:color w:val="000000" w:themeColor="text1"/>
          <w:sz w:val="24"/>
          <w:szCs w:val="24"/>
        </w:rPr>
        <w:t>画像および診療情報の保存は</w:t>
      </w:r>
      <w:r w:rsidRPr="00ED76B7">
        <w:rPr>
          <w:rFonts w:hint="eastAsia"/>
          <w:color w:val="000000" w:themeColor="text1"/>
          <w:sz w:val="24"/>
          <w:szCs w:val="24"/>
        </w:rPr>
        <w:t>この研究の論文発表後</w:t>
      </w:r>
      <w:r w:rsidRPr="00ED76B7">
        <w:rPr>
          <w:rFonts w:hint="eastAsia"/>
          <w:color w:val="000000" w:themeColor="text1"/>
          <w:sz w:val="24"/>
          <w:szCs w:val="24"/>
        </w:rPr>
        <w:t>10</w:t>
      </w:r>
      <w:r w:rsidRPr="00ED76B7">
        <w:rPr>
          <w:rFonts w:hint="eastAsia"/>
          <w:color w:val="000000" w:themeColor="text1"/>
          <w:sz w:val="24"/>
          <w:szCs w:val="24"/>
        </w:rPr>
        <w:t>年間を基本としており、保管期間終了後は個人情報が特定できない方法にて完全に廃棄処分します。</w:t>
      </w:r>
    </w:p>
    <w:p w14:paraId="5C4681FD" w14:textId="77777777" w:rsidR="00AE5844" w:rsidRPr="00ED76B7" w:rsidRDefault="00AE5844" w:rsidP="00625470">
      <w:pPr>
        <w:ind w:firstLineChars="100" w:firstLine="240"/>
        <w:rPr>
          <w:color w:val="000000" w:themeColor="text1"/>
          <w:sz w:val="24"/>
          <w:szCs w:val="24"/>
        </w:rPr>
      </w:pPr>
    </w:p>
    <w:p w14:paraId="17F5BC07" w14:textId="77777777" w:rsidR="00FA25A6" w:rsidRPr="00ED76B7" w:rsidRDefault="00FA25A6" w:rsidP="00FA25A6">
      <w:pPr>
        <w:rPr>
          <w:color w:val="000000" w:themeColor="text1"/>
          <w:sz w:val="24"/>
          <w:szCs w:val="24"/>
        </w:rPr>
      </w:pPr>
      <w:r w:rsidRPr="00ED76B7">
        <w:rPr>
          <w:rFonts w:hint="eastAsia"/>
          <w:color w:val="000000" w:themeColor="text1"/>
          <w:sz w:val="24"/>
          <w:szCs w:val="24"/>
        </w:rPr>
        <w:t>【外部への</w:t>
      </w:r>
      <w:r w:rsidR="00C74C80" w:rsidRPr="00ED76B7">
        <w:rPr>
          <w:rFonts w:hint="eastAsia"/>
          <w:color w:val="000000" w:themeColor="text1"/>
          <w:sz w:val="24"/>
          <w:szCs w:val="24"/>
        </w:rPr>
        <w:t>試料・情報</w:t>
      </w:r>
      <w:r w:rsidRPr="00ED76B7">
        <w:rPr>
          <w:rFonts w:hint="eastAsia"/>
          <w:color w:val="000000" w:themeColor="text1"/>
          <w:sz w:val="24"/>
          <w:szCs w:val="24"/>
        </w:rPr>
        <w:t>の提供】</w:t>
      </w:r>
    </w:p>
    <w:p w14:paraId="493B0859" w14:textId="77777777" w:rsidR="00C74C80" w:rsidRPr="00ED76B7" w:rsidRDefault="00C74C80" w:rsidP="00C74C80">
      <w:pPr>
        <w:rPr>
          <w:color w:val="000000" w:themeColor="text1"/>
          <w:sz w:val="24"/>
          <w:szCs w:val="24"/>
        </w:rPr>
      </w:pPr>
      <w:r w:rsidRPr="00ED76B7">
        <w:rPr>
          <w:rFonts w:hint="eastAsia"/>
          <w:color w:val="000000" w:themeColor="text1"/>
          <w:sz w:val="24"/>
          <w:szCs w:val="24"/>
        </w:rPr>
        <w:t>本研究の共同研究機関への患者さんの試料・および情報の提供は行いません。</w:t>
      </w:r>
    </w:p>
    <w:p w14:paraId="78BC13D2" w14:textId="77777777" w:rsidR="00C74C80" w:rsidRPr="00ED76B7" w:rsidRDefault="00C74C80" w:rsidP="00C74C80">
      <w:pPr>
        <w:rPr>
          <w:color w:val="000000" w:themeColor="text1"/>
          <w:sz w:val="24"/>
          <w:szCs w:val="24"/>
        </w:rPr>
      </w:pPr>
    </w:p>
    <w:p w14:paraId="62516928" w14:textId="77777777" w:rsidR="00C74C80" w:rsidRPr="00ED76B7" w:rsidRDefault="00C74C80" w:rsidP="00C74C80">
      <w:pPr>
        <w:rPr>
          <w:color w:val="000000" w:themeColor="text1"/>
          <w:sz w:val="24"/>
          <w:szCs w:val="24"/>
        </w:rPr>
      </w:pPr>
      <w:r w:rsidRPr="00ED76B7">
        <w:rPr>
          <w:rFonts w:hint="eastAsia"/>
          <w:color w:val="000000" w:themeColor="text1"/>
          <w:sz w:val="24"/>
          <w:szCs w:val="24"/>
        </w:rPr>
        <w:t>試料・情報の管理について責任を有する者の氏名又は名称</w:t>
      </w:r>
    </w:p>
    <w:p w14:paraId="683C05C3" w14:textId="77777777" w:rsidR="00C74C80" w:rsidRPr="00ED76B7" w:rsidRDefault="00C74C80" w:rsidP="00C74C80">
      <w:pPr>
        <w:rPr>
          <w:color w:val="000000" w:themeColor="text1"/>
          <w:sz w:val="24"/>
          <w:szCs w:val="24"/>
        </w:rPr>
      </w:pPr>
      <w:r w:rsidRPr="00ED76B7">
        <w:rPr>
          <w:rFonts w:hint="eastAsia"/>
          <w:color w:val="000000" w:themeColor="text1"/>
          <w:sz w:val="24"/>
          <w:szCs w:val="24"/>
        </w:rPr>
        <w:t xml:space="preserve">　　大分大学医学部放射線科　　佐藤晴佳</w:t>
      </w:r>
    </w:p>
    <w:p w14:paraId="61B5E8B3" w14:textId="77777777" w:rsidR="00684723" w:rsidRPr="00ED76B7" w:rsidRDefault="00684723" w:rsidP="00031B9F">
      <w:pPr>
        <w:rPr>
          <w:color w:val="000000" w:themeColor="text1"/>
          <w:sz w:val="24"/>
          <w:szCs w:val="24"/>
        </w:rPr>
      </w:pPr>
    </w:p>
    <w:p w14:paraId="1AACF338" w14:textId="77777777" w:rsidR="00AE5844" w:rsidRPr="00ED76B7" w:rsidRDefault="00AE5844" w:rsidP="00AE5844">
      <w:pPr>
        <w:rPr>
          <w:color w:val="000000" w:themeColor="text1"/>
          <w:sz w:val="24"/>
          <w:szCs w:val="24"/>
        </w:rPr>
      </w:pPr>
      <w:r w:rsidRPr="00ED76B7">
        <w:rPr>
          <w:rFonts w:hint="eastAsia"/>
          <w:color w:val="000000" w:themeColor="text1"/>
          <w:sz w:val="24"/>
          <w:szCs w:val="24"/>
        </w:rPr>
        <w:t>【患者さんの費用</w:t>
      </w:r>
      <w:r w:rsidR="00C7234D" w:rsidRPr="00ED76B7">
        <w:rPr>
          <w:rFonts w:hint="eastAsia"/>
          <w:color w:val="000000" w:themeColor="text1"/>
          <w:sz w:val="24"/>
          <w:szCs w:val="24"/>
        </w:rPr>
        <w:t>負担等について】</w:t>
      </w:r>
    </w:p>
    <w:p w14:paraId="77FB7D2A" w14:textId="77777777" w:rsidR="00C74C80" w:rsidRPr="00ED76B7" w:rsidRDefault="00C74C80" w:rsidP="00C74C80">
      <w:pPr>
        <w:ind w:firstLineChars="100" w:firstLine="240"/>
        <w:rPr>
          <w:color w:val="000000" w:themeColor="text1"/>
          <w:sz w:val="24"/>
          <w:szCs w:val="24"/>
        </w:rPr>
      </w:pPr>
      <w:r w:rsidRPr="00ED76B7">
        <w:rPr>
          <w:color w:val="000000" w:themeColor="text1"/>
          <w:sz w:val="24"/>
          <w:szCs w:val="24"/>
        </w:rPr>
        <w:t>本研究を実施するに当たって、患者さんの費用負担はありません。</w:t>
      </w:r>
    </w:p>
    <w:p w14:paraId="05FD9B96" w14:textId="77777777" w:rsidR="00285D81" w:rsidRPr="00ED76B7" w:rsidRDefault="00294DC2" w:rsidP="00294DC2">
      <w:pPr>
        <w:rPr>
          <w:color w:val="000000" w:themeColor="text1"/>
          <w:sz w:val="24"/>
          <w:szCs w:val="24"/>
        </w:rPr>
      </w:pPr>
      <w:r w:rsidRPr="00ED76B7">
        <w:rPr>
          <w:rFonts w:hint="eastAsia"/>
          <w:color w:val="000000" w:themeColor="text1"/>
          <w:sz w:val="24"/>
          <w:szCs w:val="24"/>
        </w:rPr>
        <w:t xml:space="preserve">　</w:t>
      </w:r>
    </w:p>
    <w:p w14:paraId="6D468F8C" w14:textId="77777777" w:rsidR="008051DD" w:rsidRPr="00ED76B7" w:rsidRDefault="008051DD" w:rsidP="00294DC2">
      <w:pPr>
        <w:rPr>
          <w:color w:val="000000" w:themeColor="text1"/>
          <w:sz w:val="24"/>
          <w:szCs w:val="24"/>
        </w:rPr>
      </w:pPr>
      <w:r w:rsidRPr="00ED76B7">
        <w:rPr>
          <w:rFonts w:hint="eastAsia"/>
          <w:color w:val="000000" w:themeColor="text1"/>
          <w:sz w:val="24"/>
          <w:szCs w:val="24"/>
        </w:rPr>
        <w:t>【研究資金】</w:t>
      </w:r>
    </w:p>
    <w:p w14:paraId="46FDE7B1" w14:textId="77777777" w:rsidR="00C74C80" w:rsidRPr="00ED76B7" w:rsidRDefault="008051DD" w:rsidP="00C74C80">
      <w:pPr>
        <w:ind w:firstLineChars="100" w:firstLine="240"/>
        <w:rPr>
          <w:color w:val="000000" w:themeColor="text1"/>
          <w:sz w:val="24"/>
          <w:szCs w:val="24"/>
        </w:rPr>
      </w:pPr>
      <w:r w:rsidRPr="00ED76B7">
        <w:rPr>
          <w:rFonts w:hint="eastAsia"/>
          <w:color w:val="000000" w:themeColor="text1"/>
          <w:sz w:val="24"/>
          <w:szCs w:val="24"/>
        </w:rPr>
        <w:lastRenderedPageBreak/>
        <w:t xml:space="preserve">　</w:t>
      </w:r>
      <w:r w:rsidR="00C74C80" w:rsidRPr="00ED76B7">
        <w:rPr>
          <w:color w:val="000000" w:themeColor="text1"/>
          <w:sz w:val="24"/>
          <w:szCs w:val="24"/>
        </w:rPr>
        <w:t>本研究</w:t>
      </w:r>
      <w:r w:rsidR="00C74C80" w:rsidRPr="00ED76B7">
        <w:rPr>
          <w:rFonts w:hint="eastAsia"/>
          <w:color w:val="000000" w:themeColor="text1"/>
          <w:sz w:val="24"/>
          <w:szCs w:val="24"/>
        </w:rPr>
        <w:t>は、公的な資金である大分大学医学部放射線医学講座の寄附金を用いて</w:t>
      </w:r>
      <w:r w:rsidR="00C74C80" w:rsidRPr="00ED76B7">
        <w:rPr>
          <w:rFonts w:hAnsi="ＭＳ 明朝" w:hint="eastAsia"/>
          <w:color w:val="000000" w:themeColor="text1"/>
          <w:sz w:val="24"/>
          <w:szCs w:val="24"/>
        </w:rPr>
        <w:t>行われ、</w:t>
      </w:r>
      <w:r w:rsidR="00C74C80" w:rsidRPr="00ED76B7">
        <w:rPr>
          <w:color w:val="000000" w:themeColor="text1"/>
          <w:sz w:val="24"/>
          <w:szCs w:val="24"/>
        </w:rPr>
        <w:t>患者さんの費用負担はありません。</w:t>
      </w:r>
    </w:p>
    <w:p w14:paraId="15AE58A1" w14:textId="77777777" w:rsidR="008051DD" w:rsidRPr="00ED76B7" w:rsidRDefault="008051DD" w:rsidP="00C74C80">
      <w:pPr>
        <w:ind w:firstLineChars="100" w:firstLine="240"/>
        <w:rPr>
          <w:color w:val="000000" w:themeColor="text1"/>
          <w:sz w:val="24"/>
          <w:szCs w:val="24"/>
        </w:rPr>
      </w:pPr>
    </w:p>
    <w:p w14:paraId="5C8ADE78" w14:textId="5CD0F6A3" w:rsidR="008051DD" w:rsidRPr="00ED76B7" w:rsidRDefault="008051DD" w:rsidP="00294DC2">
      <w:pPr>
        <w:rPr>
          <w:color w:val="000000" w:themeColor="text1"/>
          <w:sz w:val="24"/>
          <w:szCs w:val="24"/>
        </w:rPr>
      </w:pPr>
      <w:r w:rsidRPr="00ED76B7">
        <w:rPr>
          <w:rFonts w:hint="eastAsia"/>
          <w:color w:val="000000" w:themeColor="text1"/>
          <w:sz w:val="24"/>
          <w:szCs w:val="24"/>
        </w:rPr>
        <w:t>【利益相反</w:t>
      </w:r>
      <w:r w:rsidR="00596E85" w:rsidRPr="00ED76B7">
        <w:rPr>
          <w:rFonts w:hint="eastAsia"/>
          <w:color w:val="000000" w:themeColor="text1"/>
          <w:sz w:val="24"/>
          <w:szCs w:val="24"/>
        </w:rPr>
        <w:t>（りえきそうはん）</w:t>
      </w:r>
      <w:r w:rsidRPr="00ED76B7">
        <w:rPr>
          <w:rFonts w:hint="eastAsia"/>
          <w:color w:val="000000" w:themeColor="text1"/>
          <w:sz w:val="24"/>
          <w:szCs w:val="24"/>
        </w:rPr>
        <w:t>について】</w:t>
      </w:r>
    </w:p>
    <w:p w14:paraId="56859475" w14:textId="77777777" w:rsidR="00C74C80" w:rsidRPr="00ED76B7" w:rsidRDefault="008051DD" w:rsidP="00C74C80">
      <w:pPr>
        <w:ind w:firstLineChars="100" w:firstLine="240"/>
        <w:rPr>
          <w:color w:val="000000" w:themeColor="text1"/>
          <w:sz w:val="24"/>
          <w:szCs w:val="24"/>
        </w:rPr>
      </w:pPr>
      <w:r w:rsidRPr="00ED76B7">
        <w:rPr>
          <w:rFonts w:hint="eastAsia"/>
          <w:color w:val="000000" w:themeColor="text1"/>
          <w:sz w:val="24"/>
          <w:szCs w:val="24"/>
        </w:rPr>
        <w:t xml:space="preserve">　</w:t>
      </w:r>
      <w:r w:rsidR="00C74C80" w:rsidRPr="00ED76B7">
        <w:rPr>
          <w:rFonts w:hint="eastAsia"/>
          <w:color w:val="000000" w:themeColor="text1"/>
          <w:sz w:val="24"/>
          <w:szCs w:val="24"/>
        </w:rPr>
        <w:t>この研究は上記の公的な資金を用いて行われ、特定の企業からの資金は一切用いません。「利益相反」とは、研究成果に影響するような利害関係を指し、金銭および個人の関係を含みますが、本研究ではこの「利益相反（資金提供者の意向が研究に影響すること）」は発生しません。</w:t>
      </w:r>
    </w:p>
    <w:p w14:paraId="5D9D37CD" w14:textId="77777777" w:rsidR="008051DD" w:rsidRPr="00ED76B7" w:rsidRDefault="008051DD" w:rsidP="00294DC2">
      <w:pPr>
        <w:rPr>
          <w:color w:val="000000" w:themeColor="text1"/>
          <w:sz w:val="24"/>
          <w:szCs w:val="24"/>
        </w:rPr>
      </w:pPr>
    </w:p>
    <w:p w14:paraId="73729181" w14:textId="77777777" w:rsidR="00285D81" w:rsidRPr="00ED76B7" w:rsidRDefault="008D1401" w:rsidP="00294DC2">
      <w:pPr>
        <w:rPr>
          <w:color w:val="000000" w:themeColor="text1"/>
          <w:sz w:val="24"/>
          <w:szCs w:val="24"/>
        </w:rPr>
      </w:pPr>
      <w:r w:rsidRPr="00ED76B7">
        <w:rPr>
          <w:rFonts w:hint="eastAsia"/>
          <w:color w:val="000000" w:themeColor="text1"/>
          <w:sz w:val="24"/>
          <w:szCs w:val="24"/>
        </w:rPr>
        <w:t>【研究の参加等について】</w:t>
      </w:r>
    </w:p>
    <w:p w14:paraId="0D45007F" w14:textId="77777777" w:rsidR="00C74C80" w:rsidRPr="00ED76B7" w:rsidRDefault="00C74C80" w:rsidP="00C74C80">
      <w:pPr>
        <w:ind w:firstLineChars="100" w:firstLine="240"/>
        <w:rPr>
          <w:color w:val="000000" w:themeColor="text1"/>
          <w:sz w:val="24"/>
          <w:szCs w:val="24"/>
        </w:rPr>
      </w:pPr>
      <w:r w:rsidRPr="00ED76B7">
        <w:rPr>
          <w:color w:val="000000" w:themeColor="text1"/>
          <w:sz w:val="24"/>
          <w:szCs w:val="24"/>
        </w:rPr>
        <w:t>本研究</w:t>
      </w:r>
      <w:r w:rsidRPr="00ED76B7">
        <w:rPr>
          <w:rFonts w:hint="eastAsia"/>
          <w:color w:val="000000" w:themeColor="text1"/>
          <w:sz w:val="24"/>
          <w:szCs w:val="24"/>
        </w:rPr>
        <w:t>に対し、</w:t>
      </w:r>
      <w:r w:rsidRPr="00ED76B7">
        <w:rPr>
          <w:color w:val="000000" w:themeColor="text1"/>
          <w:sz w:val="24"/>
          <w:szCs w:val="24"/>
        </w:rPr>
        <w:t>画像および診療情報を提供するかしないかは患者さ</w:t>
      </w:r>
      <w:r w:rsidRPr="00ED76B7">
        <w:rPr>
          <w:rFonts w:hint="eastAsia"/>
          <w:color w:val="000000" w:themeColor="text1"/>
          <w:sz w:val="24"/>
          <w:szCs w:val="24"/>
        </w:rPr>
        <w:t>ん</w:t>
      </w:r>
      <w:r w:rsidRPr="00ED76B7">
        <w:rPr>
          <w:color w:val="000000" w:themeColor="text1"/>
          <w:sz w:val="24"/>
          <w:szCs w:val="24"/>
        </w:rPr>
        <w:t>ご自身の自由です。</w:t>
      </w:r>
      <w:r w:rsidRPr="00ED76B7">
        <w:rPr>
          <w:rFonts w:hint="eastAsia"/>
          <w:color w:val="000000" w:themeColor="text1"/>
          <w:sz w:val="24"/>
          <w:szCs w:val="24"/>
        </w:rPr>
        <w:t>したがい</w:t>
      </w:r>
      <w:r w:rsidRPr="00ED76B7">
        <w:rPr>
          <w:color w:val="000000" w:themeColor="text1"/>
          <w:sz w:val="24"/>
          <w:szCs w:val="24"/>
        </w:rPr>
        <w:t>まして、本研究に使用してほしくない場合は、遠慮なくお知らせ下さい。その場合は、患者さ</w:t>
      </w:r>
      <w:r w:rsidRPr="00ED76B7">
        <w:rPr>
          <w:rFonts w:hint="eastAsia"/>
          <w:color w:val="000000" w:themeColor="text1"/>
          <w:sz w:val="24"/>
          <w:szCs w:val="24"/>
        </w:rPr>
        <w:t>ん</w:t>
      </w:r>
      <w:r w:rsidRPr="00ED76B7">
        <w:rPr>
          <w:color w:val="000000" w:themeColor="text1"/>
          <w:sz w:val="24"/>
          <w:szCs w:val="24"/>
        </w:rPr>
        <w:t>の画像および診療情報は研究対象から除外いたします。また、ご協力いただけない場合でも、患者さんの不利益になることは一切ありません。なお、これらの研究成果は学術論文として発表することになりますが、発表後に参加拒否を表明された場合、すでに発表した論文を取り下げることはいたしません。</w:t>
      </w:r>
    </w:p>
    <w:p w14:paraId="2B30BAB7" w14:textId="77777777" w:rsidR="00C74C80" w:rsidRPr="00ED76B7" w:rsidRDefault="00C74C80" w:rsidP="00C74C80">
      <w:pPr>
        <w:ind w:firstLineChars="100" w:firstLine="240"/>
        <w:rPr>
          <w:color w:val="000000" w:themeColor="text1"/>
          <w:sz w:val="24"/>
          <w:szCs w:val="24"/>
        </w:rPr>
      </w:pPr>
      <w:r w:rsidRPr="00ED76B7">
        <w:rPr>
          <w:color w:val="000000" w:themeColor="text1"/>
          <w:sz w:val="24"/>
          <w:szCs w:val="24"/>
        </w:rPr>
        <w:t>患者さ</w:t>
      </w:r>
      <w:r w:rsidRPr="00ED76B7">
        <w:rPr>
          <w:rFonts w:hint="eastAsia"/>
          <w:color w:val="000000" w:themeColor="text1"/>
          <w:sz w:val="24"/>
          <w:szCs w:val="24"/>
        </w:rPr>
        <w:t>ん</w:t>
      </w:r>
      <w:r w:rsidRPr="00ED76B7">
        <w:rPr>
          <w:color w:val="000000" w:themeColor="text1"/>
          <w:sz w:val="24"/>
          <w:szCs w:val="24"/>
        </w:rPr>
        <w:t>の</w:t>
      </w:r>
      <w:r w:rsidRPr="00ED76B7">
        <w:rPr>
          <w:rFonts w:hint="eastAsia"/>
          <w:color w:val="000000" w:themeColor="text1"/>
          <w:sz w:val="24"/>
          <w:szCs w:val="24"/>
        </w:rPr>
        <w:t>試料・診療情報を使用してほしくない場合、</w:t>
      </w:r>
      <w:r w:rsidRPr="00ED76B7">
        <w:rPr>
          <w:color w:val="000000" w:themeColor="text1"/>
          <w:sz w:val="24"/>
          <w:szCs w:val="24"/>
        </w:rPr>
        <w:t>その他、本研究に関して質問などがありましたら、主治医または以下の</w:t>
      </w:r>
      <w:r w:rsidRPr="00ED76B7">
        <w:rPr>
          <w:rFonts w:hint="eastAsia"/>
          <w:color w:val="000000" w:themeColor="text1"/>
          <w:sz w:val="24"/>
          <w:szCs w:val="24"/>
        </w:rPr>
        <w:t>照会先・連絡先までお申し出下さい。</w:t>
      </w:r>
    </w:p>
    <w:p w14:paraId="0777C943" w14:textId="77777777" w:rsidR="00294DC2" w:rsidRPr="00ED76B7" w:rsidRDefault="00294DC2" w:rsidP="00B70AED">
      <w:pPr>
        <w:rPr>
          <w:color w:val="000000" w:themeColor="text1"/>
          <w:sz w:val="24"/>
          <w:szCs w:val="24"/>
        </w:rPr>
      </w:pPr>
      <w:r w:rsidRPr="00ED76B7">
        <w:rPr>
          <w:rFonts w:hint="eastAsia"/>
          <w:color w:val="000000" w:themeColor="text1"/>
          <w:sz w:val="24"/>
          <w:szCs w:val="24"/>
        </w:rPr>
        <w:t xml:space="preserve">　　　　　　　　　　　　　　　　　　　</w:t>
      </w:r>
    </w:p>
    <w:p w14:paraId="1970CD75" w14:textId="77777777" w:rsidR="00981963" w:rsidRPr="00ED76B7" w:rsidRDefault="00981963" w:rsidP="00981963">
      <w:pPr>
        <w:rPr>
          <w:color w:val="000000" w:themeColor="text1"/>
          <w:sz w:val="24"/>
          <w:szCs w:val="24"/>
        </w:rPr>
      </w:pPr>
      <w:r w:rsidRPr="00ED76B7">
        <w:rPr>
          <w:rFonts w:hint="eastAsia"/>
          <w:color w:val="000000" w:themeColor="text1"/>
          <w:sz w:val="24"/>
          <w:szCs w:val="24"/>
        </w:rPr>
        <w:t>【研究組織】</w:t>
      </w:r>
    </w:p>
    <w:p w14:paraId="1786CB3C"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【本学（若しくは本院）における研究組織】</w:t>
      </w:r>
    </w:p>
    <w:p w14:paraId="292F8C73"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所属・職名　　　　　　　　　　氏名</w:t>
      </w:r>
    </w:p>
    <w:p w14:paraId="202BCE7A" w14:textId="77777777" w:rsidR="00C74C80" w:rsidRPr="00ED76B7" w:rsidRDefault="00C74C80" w:rsidP="00C74C80">
      <w:pPr>
        <w:ind w:firstLineChars="200" w:firstLine="480"/>
        <w:rPr>
          <w:color w:val="000000" w:themeColor="text1"/>
          <w:sz w:val="24"/>
          <w:szCs w:val="24"/>
        </w:rPr>
      </w:pPr>
      <w:r w:rsidRPr="00ED76B7">
        <w:rPr>
          <w:rFonts w:hint="eastAsia"/>
          <w:color w:val="000000" w:themeColor="text1"/>
          <w:sz w:val="24"/>
          <w:szCs w:val="24"/>
        </w:rPr>
        <w:t>研究責任者　大分大学放射線科　病院特任助教　佐藤　晴佳</w:t>
      </w:r>
    </w:p>
    <w:p w14:paraId="4B9CE8B9" w14:textId="77777777" w:rsidR="00C74C80" w:rsidRPr="00ED76B7" w:rsidRDefault="00C74C80" w:rsidP="00C74C80">
      <w:pPr>
        <w:ind w:firstLineChars="200" w:firstLine="480"/>
        <w:rPr>
          <w:color w:val="000000" w:themeColor="text1"/>
          <w:sz w:val="24"/>
          <w:szCs w:val="24"/>
        </w:rPr>
      </w:pPr>
      <w:r w:rsidRPr="00ED76B7">
        <w:rPr>
          <w:rFonts w:hint="eastAsia"/>
          <w:color w:val="000000" w:themeColor="text1"/>
          <w:sz w:val="24"/>
          <w:szCs w:val="24"/>
        </w:rPr>
        <w:t>研究分担者　大分大学放射線科医学講座　　　　教授　浅山　良樹</w:t>
      </w:r>
    </w:p>
    <w:p w14:paraId="5D98E935"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大分大学腫瘍・血液内科講座　　　教授　緒方　正男</w:t>
      </w:r>
    </w:p>
    <w:p w14:paraId="4E377497"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大分大学腫瘍・血液内科講座　　　講師　高野　久仁子</w:t>
      </w:r>
    </w:p>
    <w:p w14:paraId="408092A2" w14:textId="77777777" w:rsidR="00C74C80" w:rsidRPr="00ED76B7" w:rsidRDefault="00C74C80" w:rsidP="00C74C80">
      <w:pPr>
        <w:ind w:firstLineChars="100" w:firstLine="240"/>
        <w:rPr>
          <w:color w:val="000000" w:themeColor="text1"/>
          <w:sz w:val="24"/>
          <w:szCs w:val="24"/>
        </w:rPr>
      </w:pPr>
    </w:p>
    <w:p w14:paraId="1F861929"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【研究全体の実施体制】</w:t>
      </w:r>
    </w:p>
    <w:p w14:paraId="767FF83B" w14:textId="77777777" w:rsidR="00C74C80" w:rsidRPr="00ED76B7" w:rsidRDefault="00C74C80" w:rsidP="00C74C80">
      <w:pPr>
        <w:ind w:firstLineChars="200" w:firstLine="480"/>
        <w:rPr>
          <w:color w:val="000000" w:themeColor="text1"/>
          <w:sz w:val="24"/>
          <w:szCs w:val="24"/>
        </w:rPr>
      </w:pPr>
      <w:r w:rsidRPr="00ED76B7">
        <w:rPr>
          <w:rFonts w:hint="eastAsia"/>
          <w:color w:val="000000" w:themeColor="text1"/>
          <w:sz w:val="24"/>
          <w:szCs w:val="24"/>
        </w:rPr>
        <w:t>研究代表者　大分大学放射線科　病院特任助教　佐藤　晴佳</w:t>
      </w:r>
    </w:p>
    <w:p w14:paraId="2662F46F" w14:textId="77777777" w:rsidR="00C74C80" w:rsidRPr="00ED76B7" w:rsidRDefault="00C74C80" w:rsidP="00C74C80">
      <w:pPr>
        <w:ind w:firstLineChars="300" w:firstLine="720"/>
        <w:rPr>
          <w:color w:val="000000" w:themeColor="text1"/>
          <w:sz w:val="24"/>
          <w:szCs w:val="24"/>
        </w:rPr>
      </w:pPr>
    </w:p>
    <w:p w14:paraId="3D4809AF"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研究分担者　大分県立病院　放射線科　部長　　岡田　文人</w:t>
      </w:r>
    </w:p>
    <w:p w14:paraId="0FA863BB"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大分県立病院　血液内科　部長　　大塚　英一</w:t>
      </w:r>
    </w:p>
    <w:p w14:paraId="4A06B8A7" w14:textId="77777777" w:rsidR="00981963" w:rsidRPr="00ED76B7" w:rsidRDefault="00981963" w:rsidP="00981963">
      <w:pPr>
        <w:ind w:firstLineChars="100" w:firstLine="240"/>
        <w:rPr>
          <w:color w:val="000000" w:themeColor="text1"/>
          <w:sz w:val="24"/>
          <w:szCs w:val="24"/>
        </w:rPr>
      </w:pPr>
    </w:p>
    <w:p w14:paraId="7EE6AF96" w14:textId="77777777" w:rsidR="00981963" w:rsidRPr="00ED76B7" w:rsidRDefault="00981963" w:rsidP="00B70AED">
      <w:pPr>
        <w:rPr>
          <w:color w:val="000000" w:themeColor="text1"/>
          <w:sz w:val="24"/>
          <w:szCs w:val="24"/>
        </w:rPr>
      </w:pPr>
    </w:p>
    <w:p w14:paraId="72EB1449" w14:textId="77777777" w:rsidR="0036084C" w:rsidRPr="00ED76B7" w:rsidRDefault="0036084C" w:rsidP="00294DC2">
      <w:pPr>
        <w:rPr>
          <w:rFonts w:asciiTheme="minorEastAsia" w:eastAsiaTheme="minorEastAsia" w:hAnsiTheme="minorEastAsia"/>
          <w:color w:val="000000" w:themeColor="text1"/>
          <w:sz w:val="24"/>
          <w:szCs w:val="24"/>
        </w:rPr>
      </w:pPr>
      <w:r w:rsidRPr="00ED76B7">
        <w:rPr>
          <w:rFonts w:asciiTheme="minorEastAsia" w:eastAsiaTheme="minorEastAsia" w:hAnsiTheme="minorEastAsia" w:hint="eastAsia"/>
          <w:color w:val="000000" w:themeColor="text1"/>
          <w:sz w:val="24"/>
          <w:szCs w:val="24"/>
        </w:rPr>
        <w:t>【お問い合わせ</w:t>
      </w:r>
      <w:r w:rsidR="00416833" w:rsidRPr="00ED76B7">
        <w:rPr>
          <w:rFonts w:asciiTheme="minorEastAsia" w:eastAsiaTheme="minorEastAsia" w:hAnsiTheme="minorEastAsia" w:hint="eastAsia"/>
          <w:color w:val="000000" w:themeColor="text1"/>
          <w:sz w:val="24"/>
          <w:szCs w:val="24"/>
        </w:rPr>
        <w:t>について</w:t>
      </w:r>
      <w:r w:rsidRPr="00ED76B7">
        <w:rPr>
          <w:rFonts w:asciiTheme="minorEastAsia" w:eastAsiaTheme="minorEastAsia" w:hAnsiTheme="minorEastAsia" w:hint="eastAsia"/>
          <w:color w:val="000000" w:themeColor="text1"/>
          <w:sz w:val="24"/>
          <w:szCs w:val="24"/>
        </w:rPr>
        <w:t>】</w:t>
      </w:r>
    </w:p>
    <w:p w14:paraId="3F762C08" w14:textId="77777777" w:rsidR="00C74C80" w:rsidRPr="00ED76B7" w:rsidRDefault="00C74C80" w:rsidP="00C74C80">
      <w:pPr>
        <w:widowControl/>
        <w:ind w:firstLineChars="100" w:firstLine="240"/>
        <w:jc w:val="left"/>
        <w:rPr>
          <w:rFonts w:ascii="ＭＳ 明朝" w:hAnsi="ＭＳ 明朝" w:cs="Arial"/>
          <w:color w:val="000000" w:themeColor="text1"/>
          <w:sz w:val="24"/>
          <w:szCs w:val="24"/>
        </w:rPr>
      </w:pPr>
      <w:r w:rsidRPr="00ED76B7">
        <w:rPr>
          <w:rFonts w:ascii="ＭＳ 明朝" w:hAnsi="ＭＳ 明朝" w:cs="Arial" w:hint="eastAsia"/>
          <w:color w:val="000000" w:themeColor="text1"/>
          <w:sz w:val="24"/>
          <w:szCs w:val="24"/>
        </w:rPr>
        <w:lastRenderedPageBreak/>
        <w:t>本研究に関するご質問等がありましたら下記の連絡先までお問い合わせ下さい。ご希望があれば、他の研究対象者の個人情報及び知的財産の保護に支障がない範囲内で、研究計画書及び関連資料を閲覧することが出来ますのでお申し出下さい。</w:t>
      </w:r>
    </w:p>
    <w:p w14:paraId="3383FDF5" w14:textId="77777777" w:rsidR="00C74C80" w:rsidRPr="00ED76B7" w:rsidRDefault="00C74C80" w:rsidP="00C74C80">
      <w:pPr>
        <w:ind w:firstLineChars="100" w:firstLine="240"/>
        <w:rPr>
          <w:rFonts w:ascii="ＭＳ 明朝" w:hAnsi="ＭＳ 明朝" w:cs="Arial"/>
          <w:color w:val="000000" w:themeColor="text1"/>
          <w:sz w:val="24"/>
          <w:szCs w:val="24"/>
        </w:rPr>
      </w:pPr>
    </w:p>
    <w:p w14:paraId="69B26BAE" w14:textId="77777777" w:rsidR="00C74C80" w:rsidRPr="00ED76B7" w:rsidRDefault="00C74C80" w:rsidP="00C74C80">
      <w:pPr>
        <w:ind w:firstLineChars="100" w:firstLine="240"/>
        <w:rPr>
          <w:rFonts w:ascii="ＭＳ 明朝" w:hAnsi="ＭＳ 明朝"/>
          <w:color w:val="000000" w:themeColor="text1"/>
          <w:sz w:val="24"/>
          <w:szCs w:val="24"/>
        </w:rPr>
      </w:pPr>
      <w:r w:rsidRPr="00ED76B7">
        <w:rPr>
          <w:rFonts w:ascii="ＭＳ 明朝" w:hAnsi="ＭＳ 明朝" w:cs="Arial" w:hint="eastAsia"/>
          <w:color w:val="000000" w:themeColor="text1"/>
          <w:sz w:val="24"/>
          <w:szCs w:val="24"/>
        </w:rPr>
        <w:t>照会先および研究への利用を拒否する場合の連絡先：</w:t>
      </w:r>
    </w:p>
    <w:p w14:paraId="7CD9DD94" w14:textId="77777777" w:rsidR="00C74C80" w:rsidRPr="00ED76B7" w:rsidRDefault="00C74C80" w:rsidP="00C74C80">
      <w:pPr>
        <w:ind w:firstLineChars="200" w:firstLine="480"/>
        <w:rPr>
          <w:rFonts w:ascii="ＭＳ 明朝" w:hAnsi="ＭＳ 明朝"/>
          <w:color w:val="000000" w:themeColor="text1"/>
          <w:sz w:val="24"/>
          <w:szCs w:val="24"/>
        </w:rPr>
      </w:pPr>
      <w:r w:rsidRPr="00ED76B7">
        <w:rPr>
          <w:rFonts w:ascii="ＭＳ 明朝" w:hAnsi="ＭＳ 明朝" w:hint="eastAsia"/>
          <w:color w:val="000000" w:themeColor="text1"/>
          <w:sz w:val="24"/>
          <w:szCs w:val="24"/>
        </w:rPr>
        <w:t>住　所：〒879-5593　大分県由布市挾間町医大ヶ丘1-1</w:t>
      </w:r>
    </w:p>
    <w:p w14:paraId="4D168222" w14:textId="77777777" w:rsidR="00C74C80" w:rsidRPr="00ED76B7" w:rsidRDefault="00C74C80" w:rsidP="00C74C80">
      <w:pPr>
        <w:rPr>
          <w:color w:val="000000" w:themeColor="text1"/>
          <w:sz w:val="24"/>
          <w:szCs w:val="24"/>
        </w:rPr>
      </w:pPr>
      <w:r w:rsidRPr="00ED76B7">
        <w:rPr>
          <w:rFonts w:hint="eastAsia"/>
          <w:color w:val="000000" w:themeColor="text1"/>
          <w:sz w:val="24"/>
          <w:szCs w:val="24"/>
        </w:rPr>
        <w:t xml:space="preserve">　　電　話：</w:t>
      </w:r>
      <w:r w:rsidRPr="00ED76B7">
        <w:rPr>
          <w:rFonts w:hint="eastAsia"/>
          <w:color w:val="000000" w:themeColor="text1"/>
          <w:sz w:val="24"/>
          <w:szCs w:val="24"/>
        </w:rPr>
        <w:t>0</w:t>
      </w:r>
      <w:r w:rsidRPr="00ED76B7">
        <w:rPr>
          <w:color w:val="000000" w:themeColor="text1"/>
          <w:sz w:val="24"/>
          <w:szCs w:val="24"/>
        </w:rPr>
        <w:t>97-586-5934</w:t>
      </w:r>
    </w:p>
    <w:p w14:paraId="738B267E" w14:textId="77777777" w:rsidR="00C74C80" w:rsidRPr="00ED76B7" w:rsidRDefault="00C74C80" w:rsidP="00C74C80">
      <w:pPr>
        <w:ind w:firstLineChars="100" w:firstLine="240"/>
        <w:rPr>
          <w:color w:val="000000" w:themeColor="text1"/>
          <w:sz w:val="24"/>
          <w:szCs w:val="24"/>
        </w:rPr>
      </w:pPr>
      <w:r w:rsidRPr="00ED76B7">
        <w:rPr>
          <w:rFonts w:hint="eastAsia"/>
          <w:color w:val="000000" w:themeColor="text1"/>
          <w:sz w:val="24"/>
          <w:szCs w:val="24"/>
        </w:rPr>
        <w:t xml:space="preserve">　担当者：大分大学医学部放射線科　病院特任助教　佐藤　晴佳</w:t>
      </w:r>
    </w:p>
    <w:p w14:paraId="3C50AF4D" w14:textId="77777777" w:rsidR="00C74C80" w:rsidRPr="00ED76B7" w:rsidRDefault="00C74C80" w:rsidP="00C74C80">
      <w:pPr>
        <w:ind w:firstLineChars="2300" w:firstLine="5520"/>
        <w:rPr>
          <w:color w:val="000000" w:themeColor="text1"/>
          <w:sz w:val="24"/>
          <w:szCs w:val="24"/>
        </w:rPr>
      </w:pPr>
      <w:r w:rsidRPr="00ED76B7">
        <w:rPr>
          <w:rFonts w:hint="eastAsia"/>
          <w:color w:val="000000" w:themeColor="text1"/>
          <w:sz w:val="24"/>
          <w:szCs w:val="24"/>
        </w:rPr>
        <w:t>（さとう　はるか）</w:t>
      </w:r>
    </w:p>
    <w:p w14:paraId="7E61FCCD" w14:textId="77777777" w:rsidR="002308F6" w:rsidRPr="00ED76B7" w:rsidRDefault="002308F6" w:rsidP="00C74C80">
      <w:pPr>
        <w:widowControl/>
        <w:ind w:firstLineChars="100" w:firstLine="240"/>
        <w:jc w:val="left"/>
        <w:rPr>
          <w:color w:val="000000" w:themeColor="text1"/>
          <w:sz w:val="24"/>
          <w:szCs w:val="24"/>
        </w:rPr>
      </w:pPr>
    </w:p>
    <w:sectPr w:rsidR="002308F6" w:rsidRPr="00ED76B7" w:rsidSect="00E76EBE">
      <w:footerReference w:type="default" r:id="rId6"/>
      <w:pgSz w:w="11906" w:h="16838"/>
      <w:pgMar w:top="1418" w:right="1701" w:bottom="1701" w:left="1701" w:header="851"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0418" w14:textId="77777777" w:rsidR="00FA637A" w:rsidRDefault="00FA637A" w:rsidP="004972E8">
      <w:r>
        <w:separator/>
      </w:r>
    </w:p>
  </w:endnote>
  <w:endnote w:type="continuationSeparator" w:id="0">
    <w:p w14:paraId="588F62C6" w14:textId="77777777" w:rsidR="00FA637A" w:rsidRDefault="00FA637A" w:rsidP="00497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498745"/>
      <w:docPartObj>
        <w:docPartGallery w:val="Page Numbers (Bottom of Page)"/>
        <w:docPartUnique/>
      </w:docPartObj>
    </w:sdtPr>
    <w:sdtContent>
      <w:p w14:paraId="603E981E" w14:textId="77777777" w:rsidR="00E76EBE" w:rsidRDefault="00E76EBE">
        <w:pPr>
          <w:pStyle w:val="a5"/>
          <w:jc w:val="center"/>
        </w:pPr>
        <w:r>
          <w:fldChar w:fldCharType="begin"/>
        </w:r>
        <w:r>
          <w:instrText>PAGE   \* MERGEFORMAT</w:instrText>
        </w:r>
        <w:r>
          <w:fldChar w:fldCharType="separate"/>
        </w:r>
        <w:r w:rsidR="00237751" w:rsidRPr="00237751">
          <w:rPr>
            <w:noProof/>
            <w:lang w:val="ja-JP"/>
          </w:rPr>
          <w:t>5</w:t>
        </w:r>
        <w:r>
          <w:fldChar w:fldCharType="end"/>
        </w:r>
      </w:p>
    </w:sdtContent>
  </w:sdt>
  <w:p w14:paraId="5C5E923C" w14:textId="77777777" w:rsidR="00E76EBE" w:rsidRDefault="00E76E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DAAD5" w14:textId="77777777" w:rsidR="00FA637A" w:rsidRDefault="00FA637A" w:rsidP="004972E8">
      <w:r>
        <w:separator/>
      </w:r>
    </w:p>
  </w:footnote>
  <w:footnote w:type="continuationSeparator" w:id="0">
    <w:p w14:paraId="4463833B" w14:textId="77777777" w:rsidR="00FA637A" w:rsidRDefault="00FA637A" w:rsidP="004972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DC2"/>
    <w:rsid w:val="00031B9F"/>
    <w:rsid w:val="00034361"/>
    <w:rsid w:val="00044568"/>
    <w:rsid w:val="0007087A"/>
    <w:rsid w:val="000779E7"/>
    <w:rsid w:val="000B2FDB"/>
    <w:rsid w:val="000B74A0"/>
    <w:rsid w:val="000C0342"/>
    <w:rsid w:val="000E029F"/>
    <w:rsid w:val="001825AA"/>
    <w:rsid w:val="00187BC8"/>
    <w:rsid w:val="001C53B4"/>
    <w:rsid w:val="001D67EB"/>
    <w:rsid w:val="001F15FA"/>
    <w:rsid w:val="0021700B"/>
    <w:rsid w:val="002308F6"/>
    <w:rsid w:val="00237751"/>
    <w:rsid w:val="00240DD1"/>
    <w:rsid w:val="002506B7"/>
    <w:rsid w:val="002810F6"/>
    <w:rsid w:val="00285D81"/>
    <w:rsid w:val="0029257F"/>
    <w:rsid w:val="00294DC2"/>
    <w:rsid w:val="00296081"/>
    <w:rsid w:val="002F2EB4"/>
    <w:rsid w:val="002F5077"/>
    <w:rsid w:val="00325618"/>
    <w:rsid w:val="0033379B"/>
    <w:rsid w:val="00352352"/>
    <w:rsid w:val="0036084C"/>
    <w:rsid w:val="00362287"/>
    <w:rsid w:val="003639C2"/>
    <w:rsid w:val="003662FF"/>
    <w:rsid w:val="003C3940"/>
    <w:rsid w:val="003E7AF4"/>
    <w:rsid w:val="00416833"/>
    <w:rsid w:val="00421307"/>
    <w:rsid w:val="00452459"/>
    <w:rsid w:val="004542F9"/>
    <w:rsid w:val="0045528A"/>
    <w:rsid w:val="00490690"/>
    <w:rsid w:val="004972E8"/>
    <w:rsid w:val="004C3965"/>
    <w:rsid w:val="004F069A"/>
    <w:rsid w:val="005003E6"/>
    <w:rsid w:val="00503502"/>
    <w:rsid w:val="00521A60"/>
    <w:rsid w:val="00596E85"/>
    <w:rsid w:val="005C42E8"/>
    <w:rsid w:val="005D0F69"/>
    <w:rsid w:val="00625470"/>
    <w:rsid w:val="00644B7C"/>
    <w:rsid w:val="00657521"/>
    <w:rsid w:val="00677F38"/>
    <w:rsid w:val="00684723"/>
    <w:rsid w:val="00690C18"/>
    <w:rsid w:val="0071124F"/>
    <w:rsid w:val="00717404"/>
    <w:rsid w:val="00745D52"/>
    <w:rsid w:val="0075675E"/>
    <w:rsid w:val="007F27EC"/>
    <w:rsid w:val="008051DD"/>
    <w:rsid w:val="00826C88"/>
    <w:rsid w:val="00850B36"/>
    <w:rsid w:val="00871011"/>
    <w:rsid w:val="0087298E"/>
    <w:rsid w:val="008739DA"/>
    <w:rsid w:val="00891D3E"/>
    <w:rsid w:val="00893E9A"/>
    <w:rsid w:val="00894AF5"/>
    <w:rsid w:val="008A029B"/>
    <w:rsid w:val="008C1906"/>
    <w:rsid w:val="008C3BD2"/>
    <w:rsid w:val="008C6CD1"/>
    <w:rsid w:val="008D1401"/>
    <w:rsid w:val="008D2FDE"/>
    <w:rsid w:val="008E119B"/>
    <w:rsid w:val="008F57AA"/>
    <w:rsid w:val="00930445"/>
    <w:rsid w:val="0095563C"/>
    <w:rsid w:val="00967433"/>
    <w:rsid w:val="0097194F"/>
    <w:rsid w:val="0098089C"/>
    <w:rsid w:val="00981963"/>
    <w:rsid w:val="009C1DC6"/>
    <w:rsid w:val="009E3022"/>
    <w:rsid w:val="00A1170B"/>
    <w:rsid w:val="00A50F2A"/>
    <w:rsid w:val="00AB0EAB"/>
    <w:rsid w:val="00AE5844"/>
    <w:rsid w:val="00B70AED"/>
    <w:rsid w:val="00B85F96"/>
    <w:rsid w:val="00B869CC"/>
    <w:rsid w:val="00B978B1"/>
    <w:rsid w:val="00BC0D90"/>
    <w:rsid w:val="00BF77C5"/>
    <w:rsid w:val="00C16F75"/>
    <w:rsid w:val="00C234F0"/>
    <w:rsid w:val="00C33535"/>
    <w:rsid w:val="00C35505"/>
    <w:rsid w:val="00C43D82"/>
    <w:rsid w:val="00C7234D"/>
    <w:rsid w:val="00C74C80"/>
    <w:rsid w:val="00C92C91"/>
    <w:rsid w:val="00CC6089"/>
    <w:rsid w:val="00D253D1"/>
    <w:rsid w:val="00D31536"/>
    <w:rsid w:val="00D53E32"/>
    <w:rsid w:val="00D66CA5"/>
    <w:rsid w:val="00D7749F"/>
    <w:rsid w:val="00D93021"/>
    <w:rsid w:val="00DB1C21"/>
    <w:rsid w:val="00DB613B"/>
    <w:rsid w:val="00DC18C9"/>
    <w:rsid w:val="00DC5637"/>
    <w:rsid w:val="00DE1EA7"/>
    <w:rsid w:val="00DF3890"/>
    <w:rsid w:val="00E138F4"/>
    <w:rsid w:val="00E22E58"/>
    <w:rsid w:val="00E61500"/>
    <w:rsid w:val="00E6480E"/>
    <w:rsid w:val="00E76EBE"/>
    <w:rsid w:val="00E80CA4"/>
    <w:rsid w:val="00E82EB8"/>
    <w:rsid w:val="00E83197"/>
    <w:rsid w:val="00E85045"/>
    <w:rsid w:val="00E94CC7"/>
    <w:rsid w:val="00E954B7"/>
    <w:rsid w:val="00ED76B7"/>
    <w:rsid w:val="00F504BE"/>
    <w:rsid w:val="00FA20FB"/>
    <w:rsid w:val="00FA25A6"/>
    <w:rsid w:val="00FA60DD"/>
    <w:rsid w:val="00FA637A"/>
    <w:rsid w:val="00FB76C2"/>
    <w:rsid w:val="00FC6139"/>
    <w:rsid w:val="00FE457B"/>
    <w:rsid w:val="00FE4A6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755761"/>
  <w15:chartTrackingRefBased/>
  <w15:docId w15:val="{545C0C7D-A488-43AB-9D3B-9CB16BD9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4DC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2E8"/>
    <w:pPr>
      <w:tabs>
        <w:tab w:val="center" w:pos="4252"/>
        <w:tab w:val="right" w:pos="8504"/>
      </w:tabs>
      <w:snapToGrid w:val="0"/>
    </w:pPr>
  </w:style>
  <w:style w:type="character" w:customStyle="1" w:styleId="a4">
    <w:name w:val="ヘッダー (文字)"/>
    <w:link w:val="a3"/>
    <w:uiPriority w:val="99"/>
    <w:rsid w:val="004972E8"/>
    <w:rPr>
      <w:rFonts w:ascii="Century" w:eastAsia="ＭＳ 明朝" w:hAnsi="Century" w:cs="Times New Roman"/>
    </w:rPr>
  </w:style>
  <w:style w:type="paragraph" w:styleId="a5">
    <w:name w:val="footer"/>
    <w:basedOn w:val="a"/>
    <w:link w:val="a6"/>
    <w:uiPriority w:val="99"/>
    <w:unhideWhenUsed/>
    <w:rsid w:val="004972E8"/>
    <w:pPr>
      <w:tabs>
        <w:tab w:val="center" w:pos="4252"/>
        <w:tab w:val="right" w:pos="8504"/>
      </w:tabs>
      <w:snapToGrid w:val="0"/>
    </w:pPr>
  </w:style>
  <w:style w:type="character" w:customStyle="1" w:styleId="a6">
    <w:name w:val="フッター (文字)"/>
    <w:link w:val="a5"/>
    <w:uiPriority w:val="99"/>
    <w:rsid w:val="004972E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416">
      <w:bodyDiv w:val="1"/>
      <w:marLeft w:val="0"/>
      <w:marRight w:val="0"/>
      <w:marTop w:val="0"/>
      <w:marBottom w:val="0"/>
      <w:divBdr>
        <w:top w:val="none" w:sz="0" w:space="0" w:color="auto"/>
        <w:left w:val="none" w:sz="0" w:space="0" w:color="auto"/>
        <w:bottom w:val="none" w:sz="0" w:space="0" w:color="auto"/>
        <w:right w:val="none" w:sz="0" w:space="0" w:color="auto"/>
      </w:divBdr>
    </w:div>
    <w:div w:id="375933470">
      <w:bodyDiv w:val="1"/>
      <w:marLeft w:val="0"/>
      <w:marRight w:val="0"/>
      <w:marTop w:val="0"/>
      <w:marBottom w:val="0"/>
      <w:divBdr>
        <w:top w:val="none" w:sz="0" w:space="0" w:color="auto"/>
        <w:left w:val="none" w:sz="0" w:space="0" w:color="auto"/>
        <w:bottom w:val="none" w:sz="0" w:space="0" w:color="auto"/>
        <w:right w:val="none" w:sz="0" w:space="0" w:color="auto"/>
      </w:divBdr>
    </w:div>
    <w:div w:id="911817816">
      <w:bodyDiv w:val="1"/>
      <w:marLeft w:val="0"/>
      <w:marRight w:val="0"/>
      <w:marTop w:val="0"/>
      <w:marBottom w:val="0"/>
      <w:divBdr>
        <w:top w:val="none" w:sz="0" w:space="0" w:color="auto"/>
        <w:left w:val="none" w:sz="0" w:space="0" w:color="auto"/>
        <w:bottom w:val="none" w:sz="0" w:space="0" w:color="auto"/>
        <w:right w:val="none" w:sz="0" w:space="0" w:color="auto"/>
      </w:divBdr>
    </w:div>
    <w:div w:id="120155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Owner</cp:lastModifiedBy>
  <cp:revision>4</cp:revision>
  <cp:lastPrinted>2011-03-30T08:36:00Z</cp:lastPrinted>
  <dcterms:created xsi:type="dcterms:W3CDTF">2023-09-12T05:05:00Z</dcterms:created>
  <dcterms:modified xsi:type="dcterms:W3CDTF">2023-09-12T06:10:00Z</dcterms:modified>
</cp:coreProperties>
</file>